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5602" w:rsidRPr="006717C7" w:rsidRDefault="009A5602" w:rsidP="00FA7C3E">
      <w:pPr>
        <w:tabs>
          <w:tab w:val="left" w:pos="709"/>
        </w:tabs>
        <w:spacing w:after="0" w:line="240" w:lineRule="auto"/>
        <w:ind w:left="709" w:hanging="709"/>
        <w:jc w:val="center"/>
        <w:rPr>
          <w:rFonts w:ascii="TH SarabunIT๙" w:eastAsia="Times New Roman" w:hAnsi="TH SarabunIT๙" w:cs="TH SarabunIT๙"/>
          <w:b/>
          <w:bCs/>
          <w:szCs w:val="22"/>
        </w:rPr>
      </w:pPr>
    </w:p>
    <w:p w:rsidR="00FA7C3E" w:rsidRPr="00FA7C3E" w:rsidRDefault="00FA7C3E" w:rsidP="00FA7C3E">
      <w:pPr>
        <w:tabs>
          <w:tab w:val="left" w:pos="709"/>
        </w:tabs>
        <w:spacing w:after="0" w:line="240" w:lineRule="auto"/>
        <w:ind w:left="709" w:hanging="709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A7C3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นายกรัฐมนตรี</w:t>
      </w:r>
      <w:r w:rsidRPr="00FA7C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ตรวจ</w:t>
      </w:r>
      <w:r w:rsidRPr="00FA7C3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ราชการ ณ </w:t>
      </w:r>
      <w:r w:rsidRPr="00FA7C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จังหวัด</w:t>
      </w:r>
      <w:r w:rsidR="00507CA8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บึงกาฬ</w:t>
      </w:r>
      <w:r w:rsidRPr="00FA7C3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และจังหวัด</w:t>
      </w:r>
      <w:r w:rsidR="00507CA8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หนองคาย</w:t>
      </w:r>
    </w:p>
    <w:p w:rsidR="00FA7C3E" w:rsidRPr="00EE665D" w:rsidRDefault="00FA7C3E" w:rsidP="00FA7C3E">
      <w:pPr>
        <w:tabs>
          <w:tab w:val="left" w:pos="0"/>
        </w:tabs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A7C3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และประชุมคณะรัฐมนตรีอย่างเป็นทางการนอกสถานที่ </w:t>
      </w:r>
      <w:r w:rsidRPr="00637CAD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ณ จังหวัด</w:t>
      </w:r>
      <w:r w:rsidR="00507CA8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หนองคาย</w:t>
      </w:r>
    </w:p>
    <w:p w:rsidR="00FA7C3E" w:rsidRPr="00FA7C3E" w:rsidRDefault="00FA7C3E" w:rsidP="00FA7C3E">
      <w:pPr>
        <w:tabs>
          <w:tab w:val="left" w:pos="709"/>
        </w:tabs>
        <w:spacing w:after="0" w:line="240" w:lineRule="auto"/>
        <w:ind w:left="709" w:hanging="709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FA7C3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วันที่ </w:t>
      </w:r>
      <w:r w:rsidR="00507CA8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12 </w:t>
      </w:r>
      <w:r w:rsidR="00507CA8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–</w:t>
      </w:r>
      <w:r w:rsidR="00507CA8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13 ธันว</w:t>
      </w:r>
      <w:r w:rsidR="0050212F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าคม</w:t>
      </w:r>
      <w:r w:rsidRPr="00FA7C3E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2561</w:t>
      </w:r>
    </w:p>
    <w:p w:rsidR="00D94DA4" w:rsidRDefault="00B13816" w:rsidP="00B1381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-----------------------------------</w:t>
      </w:r>
      <w:r>
        <w:rPr>
          <w:rFonts w:ascii="TH SarabunIT๙" w:hAnsi="TH SarabunIT๙" w:cs="TH SarabunIT๙"/>
          <w:sz w:val="32"/>
          <w:szCs w:val="32"/>
        </w:rPr>
        <w:t>---------------</w:t>
      </w:r>
    </w:p>
    <w:p w:rsidR="00B13816" w:rsidRPr="00FF2DAF" w:rsidRDefault="00B13816" w:rsidP="00B13816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B13816" w:rsidRPr="00A61C58" w:rsidRDefault="00B13816" w:rsidP="00560B31">
      <w:pPr>
        <w:tabs>
          <w:tab w:val="left" w:pos="0"/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1C58" w:rsidRPr="00A61C5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</w:t>
      </w:r>
      <w:r w:rsidR="00F90C0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</w:t>
      </w:r>
      <w:r w:rsidR="00A61C58" w:rsidRPr="00A61C5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คณะ</w:t>
      </w:r>
      <w:r w:rsidR="00F90C01">
        <w:rPr>
          <w:rFonts w:ascii="TH SarabunIT๙" w:hAnsi="TH SarabunIT๙" w:cs="TH SarabunIT๙" w:hint="cs"/>
          <w:spacing w:val="-4"/>
          <w:sz w:val="32"/>
          <w:szCs w:val="32"/>
          <w:cs/>
        </w:rPr>
        <w:t>รัฐมนตรี</w:t>
      </w:r>
      <w:r w:rsidRPr="00A61C58">
        <w:rPr>
          <w:rFonts w:ascii="TH SarabunIT๙" w:hAnsi="TH SarabunIT๙" w:cs="TH SarabunIT๙"/>
          <w:spacing w:val="-4"/>
          <w:sz w:val="32"/>
          <w:szCs w:val="32"/>
          <w:cs/>
        </w:rPr>
        <w:t>เดินทางไป</w:t>
      </w:r>
      <w:r w:rsidR="00CB1497" w:rsidRPr="00A61C58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ตรวจราชการ</w:t>
      </w:r>
      <w:r w:rsidR="0013426A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 xml:space="preserve"> ณ </w:t>
      </w:r>
      <w:r w:rsidR="00CB1497" w:rsidRPr="0044109F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จังหวัด</w:t>
      </w:r>
      <w:r w:rsidR="00507CA8">
        <w:rPr>
          <w:rFonts w:ascii="TH SarabunIT๙" w:eastAsia="Cordia New" w:hAnsi="TH SarabunIT๙" w:cs="TH SarabunIT๙" w:hint="cs"/>
          <w:sz w:val="32"/>
          <w:szCs w:val="32"/>
          <w:cs/>
        </w:rPr>
        <w:t>บึงกาฬ</w:t>
      </w:r>
      <w:r w:rsidR="0044109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FA7C3E" w:rsidRPr="0044109F">
        <w:rPr>
          <w:rFonts w:ascii="TH SarabunIT๙" w:eastAsia="Cordia New" w:hAnsi="TH SarabunIT๙" w:cs="TH SarabunIT๙" w:hint="cs"/>
          <w:sz w:val="32"/>
          <w:szCs w:val="32"/>
          <w:cs/>
        </w:rPr>
        <w:t>และจังหวัด</w:t>
      </w:r>
      <w:r w:rsidR="00507CA8">
        <w:rPr>
          <w:rFonts w:ascii="TH SarabunIT๙" w:eastAsia="Cordia New" w:hAnsi="TH SarabunIT๙" w:cs="TH SarabunIT๙" w:hint="cs"/>
          <w:sz w:val="32"/>
          <w:szCs w:val="32"/>
          <w:cs/>
        </w:rPr>
        <w:t>หนองคา</w:t>
      </w:r>
      <w:r w:rsidR="0050212F">
        <w:rPr>
          <w:rFonts w:ascii="TH SarabunIT๙" w:eastAsia="Cordia New" w:hAnsi="TH SarabunIT๙" w:cs="TH SarabunIT๙" w:hint="cs"/>
          <w:sz w:val="32"/>
          <w:szCs w:val="32"/>
          <w:cs/>
        </w:rPr>
        <w:t>ย</w:t>
      </w:r>
      <w:r w:rsidR="00FA7C3E" w:rsidRPr="0044109F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="00FA7C3E" w:rsidRPr="0044109F">
        <w:rPr>
          <w:rFonts w:ascii="TH SarabunIT๙" w:eastAsia="Cordia New" w:hAnsi="TH SarabunIT๙" w:cs="TH SarabunIT๙" w:hint="cs"/>
          <w:sz w:val="32"/>
          <w:szCs w:val="32"/>
          <w:cs/>
        </w:rPr>
        <w:t>และ</w:t>
      </w:r>
      <w:r w:rsidR="00FA7C3E" w:rsidRPr="00FA7C3E">
        <w:rPr>
          <w:rFonts w:ascii="TH SarabunIT๙" w:eastAsia="Cordia New" w:hAnsi="TH SarabunIT๙" w:cs="TH SarabunIT๙" w:hint="cs"/>
          <w:sz w:val="32"/>
          <w:szCs w:val="32"/>
          <w:cs/>
        </w:rPr>
        <w:t>ประชุมคณะรัฐมนตรีอย่างเป็นทางการนอกสถานที่ ณ จังหวัด</w:t>
      </w:r>
      <w:r w:rsidR="00507CA8">
        <w:rPr>
          <w:rFonts w:ascii="TH SarabunIT๙" w:eastAsia="Times New Roman" w:hAnsi="TH SarabunIT๙" w:cs="TH SarabunIT๙" w:hint="cs"/>
          <w:sz w:val="32"/>
          <w:szCs w:val="32"/>
          <w:cs/>
        </w:rPr>
        <w:t>หนองคาย</w:t>
      </w:r>
      <w:r w:rsidR="00FA7C3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CB1497" w:rsidRPr="00A61C58">
        <w:rPr>
          <w:rFonts w:ascii="TH SarabunIT๙" w:eastAsia="Times New Roman" w:hAnsi="TH SarabunIT๙" w:cs="TH SarabunIT๙"/>
          <w:sz w:val="32"/>
          <w:szCs w:val="32"/>
          <w:cs/>
        </w:rPr>
        <w:t>เ</w:t>
      </w:r>
      <w:r w:rsidRPr="00A61C58">
        <w:rPr>
          <w:rFonts w:ascii="TH SarabunIT๙" w:hAnsi="TH SarabunIT๙" w:cs="TH SarabunIT๙"/>
          <w:sz w:val="32"/>
          <w:szCs w:val="32"/>
          <w:cs/>
        </w:rPr>
        <w:t xml:space="preserve">มื่อวันที่ </w:t>
      </w:r>
      <w:r w:rsidR="00507CA8">
        <w:rPr>
          <w:rFonts w:ascii="TH SarabunIT๙" w:hAnsi="TH SarabunIT๙" w:cs="TH SarabunIT๙" w:hint="cs"/>
          <w:sz w:val="32"/>
          <w:szCs w:val="32"/>
          <w:cs/>
        </w:rPr>
        <w:t>12</w:t>
      </w:r>
      <w:r w:rsidR="005021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212F">
        <w:rPr>
          <w:rFonts w:ascii="TH SarabunIT๙" w:hAnsi="TH SarabunIT๙" w:cs="TH SarabunIT๙"/>
          <w:sz w:val="32"/>
          <w:szCs w:val="32"/>
          <w:cs/>
        </w:rPr>
        <w:t>–</w:t>
      </w:r>
      <w:r w:rsidR="005021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7CA8">
        <w:rPr>
          <w:rFonts w:ascii="TH SarabunIT๙" w:hAnsi="TH SarabunIT๙" w:cs="TH SarabunIT๙" w:hint="cs"/>
          <w:sz w:val="32"/>
          <w:szCs w:val="32"/>
          <w:cs/>
        </w:rPr>
        <w:t>13</w:t>
      </w:r>
      <w:r w:rsidR="005021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7CA8">
        <w:rPr>
          <w:rFonts w:ascii="TH SarabunIT๙" w:hAnsi="TH SarabunIT๙" w:cs="TH SarabunIT๙" w:hint="cs"/>
          <w:sz w:val="32"/>
          <w:szCs w:val="32"/>
          <w:cs/>
        </w:rPr>
        <w:t>ธันว</w:t>
      </w:r>
      <w:r w:rsidR="0050212F">
        <w:rPr>
          <w:rFonts w:ascii="TH SarabunIT๙" w:hAnsi="TH SarabunIT๙" w:cs="TH SarabunIT๙" w:hint="cs"/>
          <w:sz w:val="32"/>
          <w:szCs w:val="32"/>
          <w:cs/>
        </w:rPr>
        <w:t>าคม</w:t>
      </w:r>
      <w:r w:rsidR="00FA7C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61C58">
        <w:rPr>
          <w:rFonts w:ascii="TH SarabunIT๙" w:hAnsi="TH SarabunIT๙" w:cs="TH SarabunIT๙"/>
          <w:sz w:val="32"/>
          <w:szCs w:val="32"/>
          <w:cs/>
        </w:rPr>
        <w:t>256</w:t>
      </w:r>
      <w:r w:rsidR="00CB1497" w:rsidRPr="00A61C58">
        <w:rPr>
          <w:rFonts w:ascii="TH SarabunIT๙" w:hAnsi="TH SarabunIT๙" w:cs="TH SarabunIT๙"/>
          <w:sz w:val="32"/>
          <w:szCs w:val="32"/>
          <w:cs/>
        </w:rPr>
        <w:t>1</w:t>
      </w:r>
      <w:r w:rsidR="00E34789" w:rsidRPr="00A61C58">
        <w:rPr>
          <w:rFonts w:ascii="TH SarabunIT๙" w:hAnsi="TH SarabunIT๙" w:cs="TH SarabunIT๙"/>
          <w:sz w:val="32"/>
          <w:szCs w:val="32"/>
        </w:rPr>
        <w:t xml:space="preserve"> </w:t>
      </w:r>
      <w:r w:rsidRPr="00A61C58">
        <w:rPr>
          <w:rFonts w:ascii="TH SarabunIT๙" w:eastAsia="Times New Roman" w:hAnsi="TH SarabunIT๙" w:cs="TH SarabunIT๙"/>
          <w:sz w:val="32"/>
          <w:szCs w:val="32"/>
          <w:cs/>
        </w:rPr>
        <w:t>โดยมีรายละเอียด ดังนี้</w:t>
      </w:r>
    </w:p>
    <w:p w:rsidR="00CB1497" w:rsidRPr="0094089F" w:rsidRDefault="00CB1497" w:rsidP="00CB1497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12"/>
          <w:szCs w:val="12"/>
        </w:rPr>
      </w:pPr>
    </w:p>
    <w:p w:rsidR="00FA7C3E" w:rsidRPr="000B733A" w:rsidRDefault="00B263F2" w:rsidP="0050212F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CB1497">
        <w:rPr>
          <w:rFonts w:ascii="TH SarabunIT๙" w:eastAsia="Times New Roman" w:hAnsi="TH SarabunIT๙" w:cs="TH SarabunIT๙"/>
          <w:sz w:val="32"/>
          <w:szCs w:val="32"/>
        </w:rPr>
        <w:tab/>
      </w:r>
      <w:r w:rsidR="000326CC" w:rsidRPr="00E34789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A7C3E" w:rsidRPr="00507CA8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="00FA7C3E" w:rsidRPr="00507CA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07CA8" w:rsidRPr="00507CA8">
        <w:rPr>
          <w:rFonts w:ascii="TH SarabunIT๙" w:hAnsi="TH SarabunIT๙" w:cs="TH SarabunIT๙" w:hint="cs"/>
          <w:b/>
          <w:bCs/>
          <w:sz w:val="32"/>
          <w:szCs w:val="32"/>
          <w:cs/>
        </w:rPr>
        <w:t>12 ธันวาคม</w:t>
      </w:r>
      <w:r w:rsidR="00FD36D4" w:rsidRPr="00507CA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FA7C3E" w:rsidRPr="00507CA8">
        <w:rPr>
          <w:rFonts w:ascii="TH SarabunIT๙" w:hAnsi="TH SarabunIT๙" w:cs="TH SarabunIT๙"/>
          <w:b/>
          <w:bCs/>
          <w:sz w:val="32"/>
          <w:szCs w:val="32"/>
          <w:cs/>
        </w:rPr>
        <w:t>2561</w:t>
      </w:r>
      <w:r w:rsidR="00FA7C3E" w:rsidRPr="00507CA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633CC" w:rsidRDefault="00FA7C3E" w:rsidP="00507CA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Style w:val="apple-converted-space"/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446787" w:rsidRPr="00446787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="00446787">
        <w:rPr>
          <w:rFonts w:ascii="TH SarabunIT๙" w:hAnsi="TH SarabunIT๙" w:cs="TH SarabunIT๙"/>
          <w:sz w:val="32"/>
          <w:szCs w:val="32"/>
        </w:rPr>
        <w:t xml:space="preserve"> </w:t>
      </w:r>
      <w:r w:rsidR="006633CC" w:rsidRPr="006633C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เวลา </w:t>
      </w:r>
      <w:r w:rsidR="006633CC" w:rsidRPr="006633C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10.35 </w:t>
      </w:r>
      <w:r w:rsidR="006633CC" w:rsidRPr="006633CC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น. ณ วัดโพธาราม ตำบลบึงกาฬ อำเภอเมืองบึงกาฬ จังหวัดบึงกาฬ</w:t>
      </w:r>
    </w:p>
    <w:p w:rsidR="0009503B" w:rsidRDefault="006633CC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Style w:val="apple-converted-space"/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ab/>
      </w:r>
      <w:r w:rsidR="001A6C57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นายกรัฐมนตรีเปิดโครงการบูรณาการหน่วยแพทย์เคลื่อนที่ เพื่อดูแลประชาชน อุทิศถวายพระบาทสมเด็จพระปรมินทรมหาภูมิพลอดุลยเดชบรมนาถบพิตร สมเด็จพระนางเจ้าสิริกิติ์ พระบรมราชินีนาถ ในรัชกาลที่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9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และสมเด็จพระเจ้าอยู่หัว</w:t>
      </w:r>
      <w:r w:rsidRPr="006633CC">
        <w:rPr>
          <w:rStyle w:val="apple-converted-space"/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 </w:t>
      </w:r>
    </w:p>
    <w:p w:rsidR="007C14EA" w:rsidRDefault="006633CC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1A6C5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นายกรัฐมนตรีกล่าวกับประชาชนที่มารอให้การต้อนรับว่า โครงการบูรณาการหน่วยแพทย์เคลื่อนที่ จัดตั้งขึ้นเพื่อสืบสานพระราชปณิธานด้วยความจงรักภักดีในการสร้างสรรค์คุณประโยชน์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แก่ประเทศชาติและประชาชน ซึ่งทุกพระองค์ทรงมีพระมหากรุณาธิคุณต่อการแพทย์ การสาธารณสุขไทย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ทรงริเริ่มโครงการพระราชดำริต่าง ๆ ทั้งด้านการป้องกันโรค การส่งเสริมสุขภาพ การรักษาโรค การฟื้นฟูสมรรถภาพ เพื่อดูแลประชาชนในทุกพื้นที่ของประเทศไทย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โครงการบูรณาการหน่วยแพทย์เคลื่อนที่ฯ จะช่วยส่งเสริมให้ประชาชนเข้าถึงระบบสาธารณสุขได้อย่างทั่วถึง โดยเฉพาะประชาชนที่อยู่ในพื้นที่ห่างไกล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ไม่มี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โอกาสในการเข้าถึงบริการสุขภาพด้านต่าง ๆ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เช่น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สุขภาพ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ทันตกรรม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ดวงตา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สุขภาพจิต การฝึกอาชีพให้กับประชาชนเพื่อให้มีอาชีพที่หลากหลาย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ทำให้ประชาชน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สามารถหาเลี้ยงชีพได้อย่างมั่นคง รัฐบาลได้วางแผนปฏิรูปด้านสาธารณสุขเพื่อให้ประชาชนมีคุณภาพชีวิตที่ดี และสังคมมีโอกาสที่เท่าเทียมกัน ดูแลทุก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เพศทุก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วัย เด็ก คนชรา ผู้ด้อยโอกาส บุคลากรสาธารณสุขจึงมีบทบาทสำคัญอย่างยิ่งที่จะช่วยกันพัฒนาระบบสาธารณสุขของประเทศให้มีประสิทธิภาพ ช่วยกันขับเคลื่อนการส่งเสริมสุขภาพที่ดี ทั้งงานแพทย์ พยาบาล อาสาสมัครสาธารณสุขประจำหมู่บ้าน (อสม.) เป็นหน้าที่ที่ต้องมีความรับผิดชอบสูงขึ้นและเกี่ยวข้องกับความเป็นอยู่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D93FE1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และสุขภาพของประชาชน เพราะเป็นพื้นฐานของการสร้างคุณภาพชีวิตที่ดีให้กับประชาชน โดย</w:t>
      </w:r>
      <w:r w:rsidR="007E428E" w:rsidRPr="00D93FE1">
        <w:rPr>
          <w:rFonts w:ascii="TH SarabunIT๙" w:hAnsi="TH SarabunIT๙" w:cs="TH SarabunIT๙" w:hint="cs"/>
          <w:color w:val="FFFFFF" w:themeColor="background1"/>
          <w:spacing w:val="-4"/>
          <w:sz w:val="32"/>
          <w:szCs w:val="32"/>
          <w:shd w:val="clear" w:color="auto" w:fill="FFFFFF"/>
          <w:cs/>
        </w:rPr>
        <w:t>.</w:t>
      </w:r>
      <w:r w:rsidRPr="00D93FE1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“</w:t>
      </w:r>
      <w:r w:rsidRPr="00D93FE1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คน</w:t>
      </w:r>
      <w:r w:rsidRPr="00D93FE1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”</w:t>
      </w:r>
      <w:r w:rsidR="007E428E" w:rsidRPr="00D93FE1">
        <w:rPr>
          <w:rFonts w:ascii="TH SarabunIT๙" w:hAnsi="TH SarabunIT๙" w:cs="TH SarabunIT๙"/>
          <w:color w:val="FFFFFF" w:themeColor="background1"/>
          <w:spacing w:val="-4"/>
          <w:sz w:val="32"/>
          <w:szCs w:val="32"/>
          <w:shd w:val="clear" w:color="auto" w:fill="FFFFFF"/>
        </w:rPr>
        <w:t>.</w:t>
      </w:r>
      <w:r w:rsidRPr="00D93FE1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เป็นปัจจัย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ที่จะทำให้เกิดการพัฒนาประเทศในด้านอื่น ๆ และการเรียนรู้ตลอดเวลาเป็นสิ่งสำคัญ ประชาชนและบุคลากร</w:t>
      </w:r>
      <w:r w:rsidR="00D93FE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ที่มีสุขภาพดี หลักคิดดี ปฏิบัติดี ย่อมเกิดประโยชน์ต่อการร่วมมือกันพัฒนาบ้านเมืองได้อย่างเต็มประสิทธิภาพ </w:t>
      </w:r>
      <w:r w:rsidR="007C14EA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ครง</w:t>
      </w:r>
      <w:r w:rsidR="007C14E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การบูรณาการหน่วยแพทย์เคลื่อนที่</w:t>
      </w:r>
      <w:r w:rsidR="007C14EA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ฯ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เป็นของขวัญปีใหม่จากรัฐบาล รวมพลังบุคลากรด้านสาธารณสุขหลายสาขา ออกให้บริการประชาชนในพื้นที่ทุรกันดารห่างไกล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>878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อำเภอทั่วประเทศ</w:t>
      </w:r>
      <w:r w:rsidR="00D93FE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และกรุงเทพมหานคร ใน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ช่วง</w:t>
      </w:r>
      <w:r w:rsidR="007C14EA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คือ วันที่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11 - 24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ธันวาคม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2561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และวันที่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7 - 20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มกราคม </w:t>
      </w:r>
      <w:r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>2562</w:t>
      </w:r>
    </w:p>
    <w:p w:rsidR="006717C7" w:rsidRDefault="007C14EA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="001A6C57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โอกาสนี้ ผู้แทนอาสาสมัครสาธารณสุขประจำหมู่บ้าน</w:t>
      </w:r>
      <w:r w:rsidR="006717C7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15 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คน มอบช่อดอกไม้และกล่าวขอบคุณนายกรัฐมนตรีและรัฐบาล การประชุมคณะรัฐมนตรี (ครม.) เมื่อวันที่ 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>4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ธันวาคม 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>2561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อนุมัติ</w:t>
      </w:r>
      <w:r w:rsidR="006717C7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ในหลักการเพิ่มเงินค่าป่วยการให้อาสาสมัครสาธารณสุข (อสม.) จาก 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600 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บาท เป็น 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1,000 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บาท ซึ่งจะเป็นประโยชน์ต่อการดูแลสุขภาพประชาชนทั่วประเทศ ทั้งยังเป็นการสร้างความเข้มแข็งให้กับโรงพยาบาลส่งเสริมสุขภาพตำบล ซึ่งเป็นระบบปฐมภูมิของโรงพยาบาลกว่า 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>9,000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แห่งทั่วประเทศ ที่ต้องอาศัย อสม. </w:t>
      </w:r>
      <w:r w:rsidR="006717C7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เป็นเครื่องมือสำคัญและกำลังหลักในการปฏิบัติงานในพื้นที่</w:t>
      </w:r>
    </w:p>
    <w:p w:rsidR="006633CC" w:rsidRDefault="006717C7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="001A6C57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จากนั้น นายกรัฐมนตรีเยี่ยมชมหน่วยแพทย์เคลื่อนที่ ประกอบด้วย หน่วยแพทย์เคลื่อนที่เพื่อให้บริการทางการแพทย์ขั้นพื้นฐาน หน่วยทันตกรรม หน่วยวัดสายตา หน่วยสุขภาพจิต หน่วยแนะนำและฝึกอาชีพ และบริการอื่น ๆ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="006633CC" w:rsidRPr="006633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พร้อมร่วมพูดคุยกับประชาชนที่มารอรับบริการหน่วยแพทย์เคลื่อนที่ และกล่าวให้กำลังใจแพทย์ พยาบาลและ อสม. ที่มาปฏิบัติหน้าที่</w:t>
      </w:r>
    </w:p>
    <w:p w:rsidR="006717C7" w:rsidRDefault="006717C7" w:rsidP="00507CA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717C7" w:rsidRPr="006717C7" w:rsidRDefault="006717C7" w:rsidP="006717C7">
      <w:pPr>
        <w:shd w:val="clear" w:color="auto" w:fill="FFFFFF"/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                                                          </w:t>
      </w:r>
      <w:r w:rsidRPr="006717C7">
        <w:rPr>
          <w:rFonts w:ascii="TH SarabunIT๙" w:hAnsi="TH SarabunIT๙" w:cs="TH SarabunIT๙" w:hint="cs"/>
          <w:sz w:val="32"/>
          <w:szCs w:val="32"/>
          <w:cs/>
        </w:rPr>
        <w:t>-2-</w:t>
      </w:r>
    </w:p>
    <w:p w:rsidR="006717C7" w:rsidRDefault="006717C7" w:rsidP="00507CA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A5C05" w:rsidRDefault="003A5C05" w:rsidP="001C150F">
      <w:pPr>
        <w:shd w:val="clear" w:color="auto" w:fill="FFFFFF"/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DB0F499" wp14:editId="08A47C6F">
            <wp:extent cx="2743200" cy="1748228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74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3A33295" wp14:editId="36D85D83">
            <wp:extent cx="2787091" cy="175564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53" cy="175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</w:t>
      </w:r>
    </w:p>
    <w:p w:rsidR="003A5C05" w:rsidRDefault="003A5C05" w:rsidP="001C150F">
      <w:pPr>
        <w:shd w:val="clear" w:color="auto" w:fill="FFFFFF"/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3A5C05" w:rsidRDefault="003A5C05" w:rsidP="001C150F">
      <w:pPr>
        <w:shd w:val="clear" w:color="auto" w:fill="FFFFFF"/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7DCAA5B" wp14:editId="07801D2F">
            <wp:extent cx="2735884" cy="1732319"/>
            <wp:effectExtent l="0" t="0" r="762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19" cy="1736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B102880" wp14:editId="65EEA94A">
            <wp:extent cx="2743200" cy="173370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446" cy="173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C05" w:rsidRDefault="003A5C05" w:rsidP="001C150F">
      <w:pPr>
        <w:shd w:val="clear" w:color="auto" w:fill="FFFFFF"/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</w:p>
    <w:p w:rsidR="003A5C05" w:rsidRDefault="003A5C05" w:rsidP="001C150F">
      <w:pPr>
        <w:shd w:val="clear" w:color="auto" w:fill="FFFFFF"/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222F5A12" wp14:editId="0D9F2535">
            <wp:extent cx="2743200" cy="169699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69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43200" cy="169703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76" cy="169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C05" w:rsidRDefault="003A5C05" w:rsidP="001C150F">
      <w:pPr>
        <w:shd w:val="clear" w:color="auto" w:fill="FFFFFF"/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A5C05" w:rsidRDefault="003A5C05" w:rsidP="001C150F">
      <w:pPr>
        <w:shd w:val="clear" w:color="auto" w:fill="FFFFFF"/>
        <w:tabs>
          <w:tab w:val="left" w:pos="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2F496E8" wp14:editId="6C4E203D">
            <wp:extent cx="2772460" cy="1762912"/>
            <wp:effectExtent l="0" t="0" r="889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60" cy="176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276BAC3" wp14:editId="7FE7A340">
            <wp:extent cx="2743200" cy="1762962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37" cy="17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C7A" w:rsidRDefault="00BC22DD" w:rsidP="00507CA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A5C05">
        <w:rPr>
          <w:rFonts w:ascii="TH SarabunIT๙" w:hAnsi="TH SarabunIT๙" w:cs="TH SarabunIT๙" w:hint="cs"/>
          <w:b/>
          <w:bCs/>
          <w:sz w:val="12"/>
          <w:szCs w:val="12"/>
          <w:cs/>
        </w:rPr>
        <w:tab/>
      </w:r>
    </w:p>
    <w:p w:rsidR="006717C7" w:rsidRDefault="00BC22DD" w:rsidP="00507CA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46787" w:rsidRPr="001A6C5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2. </w:t>
      </w:r>
      <w:r w:rsidR="001A6C57" w:rsidRPr="001A6C5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เวลา </w:t>
      </w:r>
      <w:r w:rsidR="001A6C57" w:rsidRPr="001A6C5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11.40</w:t>
      </w:r>
      <w:r w:rsidR="00C4000F" w:rsidRPr="00C4000F"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shd w:val="clear" w:color="auto" w:fill="FFFFFF"/>
        </w:rPr>
        <w:t>.</w:t>
      </w:r>
      <w:r w:rsidR="001A6C57" w:rsidRPr="001A6C5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น. ณ สวนสาธารณะหนองบึงกาฬและบึงสวรรค์ อำเภอเมืองบึงกาฬ จังหวัดบึงกาฬ</w:t>
      </w:r>
      <w:r w:rsidR="001A6C57" w:rsidRPr="001A6C57">
        <w:rPr>
          <w:rStyle w:val="apple-converted-space"/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 </w:t>
      </w:r>
    </w:p>
    <w:p w:rsidR="003A5C05" w:rsidRDefault="001A6C57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1A6C57">
        <w:rPr>
          <w:rFonts w:ascii="TH SarabunIT๙" w:hAnsi="TH SarabunIT๙" w:cs="TH SarabunIT๙"/>
          <w:sz w:val="32"/>
          <w:szCs w:val="32"/>
          <w:cs/>
        </w:rPr>
        <w:tab/>
      </w:r>
      <w:r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นายกรัฐมนตรีพบปะประชาชน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นายกรัฐมนตรีได้กล่าวกับประชาชนตอนหนึ่งว่า รู้สึก</w:t>
      </w:r>
      <w:r w:rsidR="00EE775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ดี</w:t>
      </w:r>
      <w:r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ใจ</w:t>
      </w:r>
      <w:r w:rsidRPr="00EE7755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ที่ได้มาพบกับพี่น้องประชาชน การลงพื้นที่ในวันนี้มา</w:t>
      </w:r>
      <w:r w:rsidR="00EE7755" w:rsidRPr="00EE7755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เพื่อ</w:t>
      </w:r>
      <w:r w:rsidRPr="00EE7755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รับทราบความเป็นอยู่ พร้อมรับฟังปัญหาต่าง ๆ </w:t>
      </w:r>
      <w:r w:rsidR="00EE7755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ใน</w:t>
      </w:r>
      <w:r w:rsidRPr="00EE7755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พื้นที่</w:t>
      </w:r>
      <w:r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รัฐบาลพร้อมรับฟังปัญหาและข้อเสนอต่าง ๆ รัฐบาลพยายามทำให้</w:t>
      </w:r>
      <w:r w:rsidR="00EE775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ประชาชน</w:t>
      </w:r>
      <w:r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มีคุณภาพชีวิตที่ดี </w:t>
      </w:r>
      <w:r w:rsidR="00EE775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โดยจะ</w:t>
      </w:r>
      <w:r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เร่งแก้</w:t>
      </w:r>
      <w:r w:rsidR="00EE775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ไข</w:t>
      </w:r>
    </w:p>
    <w:p w:rsidR="003A5C05" w:rsidRDefault="003A5C05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3A5C05" w:rsidRDefault="003A5C05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3A5C05" w:rsidRDefault="003A5C05" w:rsidP="003A5C05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lastRenderedPageBreak/>
        <w:t>-3-</w:t>
      </w:r>
    </w:p>
    <w:p w:rsidR="003A5C05" w:rsidRDefault="003A5C05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EE7755" w:rsidRDefault="00EE7755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ปัญหาการทุจริต การทำผิดกฎหมาย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ขอให้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ช่วยกันเดินหน้าประเทศ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และย้ำว่าสิ่งที่รัฐบาลเป็นห่วงในวันนี้คือภาคการเกษตร จะต้องมีการกำหนดปริมาณ การผลิต คุณภาพ สินค้า และการตลาด ต้องให้ภาคการเกษตร ภาคอุตสาหกรรม การท่องเที่ย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 เติบโตมีความเข้มแข็งไปด้วยกัน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โดยการใช้เทคโนโลยีอย่างเท่าทัน ขอให้รับฟังข้อมูลจากรัฐบาล ช่วยกันศึกษา อย่าเชื่อสื่อโซเซียลที่บิดเบือน หากมีข้อสงสัยก็ขอให้สอบถามมาโดยตรง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หรือค้นคว้าหาข้อมูลจากอินเทอร์เน็ตเพิ่มเติม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AA3DE2" w:rsidRDefault="00EE7755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บัตรสวัสดิการฯ เป้าหมายหลักคือ เพื่อลดค่าใช้จ่ายครัวเรือน ขอร้องให้นำเงินไปใช้อย่างเป็นประโยชน์ ซื้อสิ่งของที่จำเป็น ส่วนงบประมาณที่อนุมัติในการใช้จ่ายผ่านบัตรฯ ก็พิจารณาจากงบประมาณที่มีอยู่ เพราะไม่สามารถนำงบทั้งหมดมาช่วยประชาชนเพียงกลุ่มเดียวได้ รัฐบาลต้องดูแลสวัสดิการในด้าน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อื่น ๆ ทั้งด้านสาธารณสุข การศึกษาด้วย</w:t>
      </w:r>
      <w:r w:rsidR="00C4000F" w:rsidRPr="00C4000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สำหรับแผนบริ</w:t>
      </w:r>
      <w:r w:rsidR="003321E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ห</w:t>
      </w:r>
      <w:bookmarkStart w:id="0" w:name="_GoBack"/>
      <w:bookmarkEnd w:id="0"/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ารจัดการน้ำภาคตะวันออกเฉียงเหนือตอนบน รัฐบาลได้ดำเนินการไปแล้วมากกว่า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2,000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โครงการ อนุมัติงบประมาณกว่า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19,000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ล้านบาท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ทำให้มีพื้นที่ทางการเกษตรที่จะได้รับประโยชน์มากกว่า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>470,000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ไร่ และกว่า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190,000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ครัวเรือนได้รับประโยชน์ ในปี พ.ศ.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2562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จะดำเนินการอีก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300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กว่าโครงการ และในปี พ.ศ.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2563 - 2565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มีแผนดำเนินการอีก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11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โครงการ เพื่อแก้ไขปัญหาน้ำให้กับประชาชน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ให้มีความเป็นอยู่ที่ดีขึ้น</w:t>
      </w:r>
      <w:r w:rsidR="00C4000F" w:rsidRPr="00C4000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จากนั้น นายกรัฐมนตรีเยี่ยมชมผลงานการดำเนินงานตามนโยบายรัฐบาลของจังหวัดบึงกาฬ </w:t>
      </w:r>
      <w:r w:rsidR="00AA3DE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เช่น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โครงการถนนยางพาราและผลิตภัณฑ์แปรรูปจากยางพารา </w:t>
      </w:r>
      <w:r w:rsidR="00AA3DE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/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เกษตรแปลงใหญ่ </w:t>
      </w:r>
      <w:r w:rsidR="00AA3DE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/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ข้าวครบวงจร </w:t>
      </w:r>
      <w:r w:rsidR="00AA3DE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/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ผลิตภัณฑ์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OTOP </w:t>
      </w:r>
      <w:r w:rsidR="00AA3DE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/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การท่องเที่ยวเชิงอนุรักษ์หนองเลิง </w:t>
      </w:r>
      <w:r w:rsidR="00AA3DE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โครงการคืนถังขยะ</w:t>
      </w:r>
    </w:p>
    <w:p w:rsidR="00AA3DE2" w:rsidRDefault="00AA3DE2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ทั้งนี้ จังหวัดบึงกาฬมีพื้นที่ปลูกยางพารา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>847,095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ไร่ มากเป็นอันดับ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>1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ของภาคตะวันออกเฉียงเหนือ ยางพาราจึงเป็นพืชเศรษฐกิจหลัก ซึ่งจังหวัดมุ่งเน้นการพัฒนาผลิตภัณฑ์ยางพารา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เพื่อขับเคลื่อนให้เป็นศูนย์กลางยางพาราด้านต่าง ๆ คือ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>1)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ศูนย์กลางการเรียนรู้วิชาการยางพารา ตั้งแต่</w:t>
      </w:r>
      <w:r w:rsidR="001A6C57" w:rsidRPr="00AA3DE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คุณภาพยางพารา การจัดการวัตถุดิบ การแปรรูป การตลาด และการขนส่ง </w:t>
      </w:r>
      <w:r w:rsidR="001A6C57" w:rsidRPr="00AA3DE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2)</w:t>
      </w:r>
      <w:r w:rsidR="00C4000F" w:rsidRPr="00C4000F">
        <w:rPr>
          <w:rFonts w:ascii="TH SarabunIT๙" w:hAnsi="TH SarabunIT๙" w:cs="TH SarabunIT๙"/>
          <w:color w:val="FFFFFF" w:themeColor="background1"/>
          <w:spacing w:val="-4"/>
          <w:sz w:val="32"/>
          <w:szCs w:val="32"/>
          <w:shd w:val="clear" w:color="auto" w:fill="FFFFFF"/>
        </w:rPr>
        <w:t>.</w:t>
      </w:r>
      <w:r w:rsidR="001A6C57" w:rsidRPr="00AA3DE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ศูนย์กลางการซื้อขายและแปรรูป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ยางพารา โดยมีตลาดกลางประมูลยางพารากระจายอยู่ทุกอำเภอ จำนวน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97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แห่ง มีโรงงานรับซื้อและแปรรูปยางพารา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>5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แห่ง และอยู่ระหว่างการก่อสร้างเพิ่มอีก </w:t>
      </w:r>
      <w:r w:rsidR="00C4000F">
        <w:rPr>
          <w:rFonts w:ascii="TH SarabunIT๙" w:hAnsi="TH SarabunIT๙" w:cs="TH SarabunIT๙"/>
          <w:sz w:val="32"/>
          <w:szCs w:val="32"/>
          <w:shd w:val="clear" w:color="auto" w:fill="FFFFFF"/>
        </w:rPr>
        <w:t>5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แห่ง และ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>3)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ศูนย์กลางการส่งออกยางพารา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โดยผลผลิตยางพารา จะส่งออกไปตลาดต่างประเทศเป็นส่วนใหญ่ทางท่าเรือแหลมฉบัง และจากจังหวัดบึงกาฬไปประเทศจีนตอนใต้</w:t>
      </w:r>
    </w:p>
    <w:p w:rsidR="00C4000F" w:rsidRDefault="00AA3DE2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โอกาสนี้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นายกรัฐมนตรี สาธิตการสร้างถนนยางพาราดินซีเมนต์ โดยนายนิพนธ์ คนขยัน นายกองค์การบริหารส่วนจังหวัดบึงกาฬ ได้นำงานวิจัยของ ผศ.ดร.ระพีพนธ์ แดงตันกี มหาวิทยาลัยเทคโนโลยีพระจอมเกล้าพระนครเหนือ มาศึกษา พบว่าอัตราส่วนการทำถนนยางพาราดินซีเมนต์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>1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ตารางเมตร ใช้น้ำยางพาราสด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กิโลกรัม ผสมสารเคมีและปูนซีเมนต์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20 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กิโลกรัม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โดยจังหวัด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บึงกาฬ ได้ริเริ่มดำเนินโครงการถนนพาราซีเมนต์แล้วเมื่อ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>2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ปีที่ผ่านมา ณ บ้านตาลเดี่ยว อำเภอเซกา จังหวัดบึงกาฬ ความยาว 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</w:rPr>
        <w:t>300</w:t>
      </w:r>
      <w:r w:rsidR="0043367A" w:rsidRPr="0043367A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เมตร เป็นถนนระหว่างตำบล โดยมีคุณสมบัติที่ดีคือถนนปลอดฝุ่น ป้องกันการซึมผ่านของน้ำได้ดี และช่วยพี่น้องเกษตรกรชาวสวนยางพาราไทย ซึ่งเป็นไปตามนโยบายของรัฐบาล ขณะนี้ ถนนยางพาราดินซีเมนต์ได้กระจายไปตามพื้นที่ต่าง</w:t>
      </w:r>
      <w:r w:rsidR="00A1462F" w:rsidRPr="00A1462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ๆ</w:t>
      </w:r>
      <w:r w:rsidR="00A1462F" w:rsidRPr="00A1462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อาทิ</w:t>
      </w:r>
      <w:r w:rsidR="00A1462F" w:rsidRPr="00A1462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หนองบัวลำภู</w:t>
      </w:r>
      <w:r w:rsidR="00A1462F" w:rsidRPr="00A1462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ขอนแก่น</w:t>
      </w:r>
      <w:r w:rsidR="00A1462F" w:rsidRPr="00A1462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เชียงใหม่</w:t>
      </w:r>
      <w:r w:rsidR="00A1462F" w:rsidRPr="00A1462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1A6C57" w:rsidRPr="001A6C5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และจะขยายไปยังท้องถิ่นอื่นทั่วประเทศ </w:t>
      </w:r>
    </w:p>
    <w:p w:rsidR="00FD7E7F" w:rsidRPr="00AE1234" w:rsidRDefault="00FD7E7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8"/>
          <w:szCs w:val="18"/>
        </w:rPr>
      </w:pPr>
    </w:p>
    <w:p w:rsidR="00FD7E7F" w:rsidRDefault="00AE1234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730E01E" wp14:editId="2912C9D3">
            <wp:extent cx="2735883" cy="1623974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105" cy="162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 w:rsidR="00157C7A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CB28FA5" wp14:editId="693DA9FF">
            <wp:extent cx="2735884" cy="1616659"/>
            <wp:effectExtent l="0" t="0" r="762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91" cy="1616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E7F" w:rsidRDefault="00FD7E7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D7E7F" w:rsidRDefault="00FD7E7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                                                          </w:t>
      </w:r>
      <w:r w:rsidR="00157C7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="002160A4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:rsidR="00FD7E7F" w:rsidRDefault="00FD7E7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57C7A" w:rsidRDefault="00157C7A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81CA328" wp14:editId="4DABEEDA">
            <wp:extent cx="2735883" cy="1645920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45" cy="164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2B44ED5" wp14:editId="4A410929">
            <wp:extent cx="2735885" cy="1645917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96" cy="164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C7A" w:rsidRDefault="00157C7A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57C7A" w:rsidRDefault="00157C7A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3C5EA53" wp14:editId="7ABB24E0">
            <wp:extent cx="2735883" cy="1616659"/>
            <wp:effectExtent l="0" t="0" r="762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775" cy="16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C98EA98" wp14:editId="716CA4C7">
            <wp:extent cx="2735885" cy="1565360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56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C7A" w:rsidRDefault="00157C7A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57C7A" w:rsidRDefault="00157C7A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6854C37" wp14:editId="12C98870">
            <wp:extent cx="2735882" cy="1645920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70" cy="164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 w:rsidR="004435DF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01AD852" wp14:editId="70E97F14">
            <wp:extent cx="2735883" cy="1645920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42" cy="164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5DF" w:rsidRDefault="004435D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435DF" w:rsidRDefault="004435D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99CE74C" wp14:editId="4362393C">
            <wp:extent cx="2735884" cy="1653016"/>
            <wp:effectExtent l="0" t="0" r="762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65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35883" cy="1653235"/>
            <wp:effectExtent l="0" t="0" r="762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41" cy="165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C7A" w:rsidRPr="004435DF" w:rsidRDefault="00157C7A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8"/>
        </w:rPr>
      </w:pPr>
    </w:p>
    <w:p w:rsidR="00FD7E7F" w:rsidRDefault="00FD7E7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FD7E7F">
        <w:rPr>
          <w:rFonts w:ascii="TH SarabunIT๙" w:hAnsi="TH SarabunIT๙" w:cs="TH SarabunIT๙" w:hint="cs"/>
          <w:b/>
          <w:bCs/>
          <w:spacing w:val="-4"/>
          <w:sz w:val="32"/>
          <w:szCs w:val="32"/>
          <w:shd w:val="clear" w:color="auto" w:fill="FFFFFF"/>
          <w:cs/>
        </w:rPr>
        <w:t xml:space="preserve">3. เวลา 15.30 น. </w:t>
      </w:r>
      <w:r w:rsidRPr="00FD7E7F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  <w:cs/>
        </w:rPr>
        <w:t>สถานีผลิตน้ำปะโค การประปาส่วนภูมิภาค สาขาหนองคาย ตำบลปะโค</w:t>
      </w:r>
      <w:r w:rsidRPr="00FD7E7F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 อำเภอเมืองหนองคาย จังหวัดหนองคาย</w:t>
      </w:r>
    </w:p>
    <w:p w:rsidR="00FD7E7F" w:rsidRDefault="00FD7E7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  <w:t>นายกรัฐมนตรี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เป็นประธานในพิธีเปิดโครงการก่อสร้างปรับปรุงขยายการประปา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ส่วนภูมิภาคอําเภอเมืองหนองคาย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–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อําเภอสระใคร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จังหวัดหนองคาย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อย่างเป็นทางการ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เพื่อพัฒนาโครงสร้างพื้นฐานด้านสาธารณูปโภคให้มีความเข้มแข็ง รองรับการเติบโตของชุมชนและพื้นที่เศรษฐกิจพิเศษอย่างเป็นระบบ สู่ความมั่นคง มั่งคั่ง และยั่งยืน </w:t>
      </w:r>
    </w:p>
    <w:p w:rsidR="004435DF" w:rsidRDefault="004435D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4435DF" w:rsidRDefault="004435D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4435DF" w:rsidRDefault="009460A8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lastRenderedPageBreak/>
        <w:t xml:space="preserve">                                                            -</w:t>
      </w:r>
      <w:r w:rsidR="002160A4">
        <w:rPr>
          <w:rFonts w:ascii="TH SarabunIT๙" w:hAnsi="TH SarabunIT๙" w:cs="TH SarabunIT๙"/>
          <w:sz w:val="32"/>
          <w:szCs w:val="32"/>
          <w:shd w:val="clear" w:color="auto" w:fill="FFFFFF"/>
        </w:rPr>
        <w:t>5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>-</w:t>
      </w:r>
    </w:p>
    <w:p w:rsidR="004435DF" w:rsidRDefault="004435D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FD7E7F" w:rsidRDefault="00FD7E7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  <w:t>นายกรัฐมนตรี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เป็นสักขีพยานในโอาสที่พลเอก อนุพงษ์ เผ่าจินดา รัฐมนตรีว่าการกระทรวงมหาดไทย มอบหนังสืออนุญาตให้เข้าทำประโยชน์หรืออยู่อาศัยในป่าสงวนแห่งชาติ พื้นที่โครงการ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จัดที่ดินทำกินให้ชุมชน กลุ่มจังหวัดภาคตะวันออกเฉียงเหนือตอนบน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>1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จำนวน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>2 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พื้นที่ ให้แก่ผู้ว่าราชการจังหวัดอุดรธานี และผู้ว่าราชการจังหวัดเลย และมอบหนังสือแสดงโครงการป่าชุมชนให้แก่ผู้แทนชุมชน 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5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จังหวัด (บึงกาฬ เลย หนองคาย หนองบัวลำภู และอุดรธานี) </w:t>
      </w:r>
    </w:p>
    <w:p w:rsidR="00FD7E7F" w:rsidRDefault="00FD7E7F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นายนพรัตน์ เมธาวีกุลชัย ผู้ว่าการการประปาส่วนภูมิภาค ได้กล่าวรายงานถึงโครงการก่อสร้างปรับปรุงขยายการประปาส่วนภูมิภาคอําเภอเมืองหนองคาย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–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อําเภอสระใคร ว่า เป็นหนึ่งในโครงการสำคัญของการประปาส่วนภูมิภาค ในการก่อสร้างปรับปรุงขยายการประปาส่วนภูมิภาคสาขาหนองคาย อำเภอเมืองหนองคาย - สระใคร จังหวัดหนองคาย เพื่อตอบสนองความต้องการของภาคประชาชนและภาคเศรษฐกิจ และช่วยแก้ปัญหาภัยแล้งอย่างยั่งยืน โดยเป็นการก่อสร้างปรับปรุงระบบน้ำดิบ ระบบการผลิต และระบบส่ง - จ่ายน้ำ ประกอบด้วยงานก่อสร้างสถานีสูบน้ำดิบ งานวางท่อสูบน้ำดิบรวมระยะทาง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4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กิโลเมตร จากแม่น้ำโขงมายังสถานีผลิตน้ำประปาที่สร้างขึ้นใหม่ที่ตำบลปะโค งานก่อสร้างระบบจ่ายน้ำ พร้อมโรงสูบน้ำแรงสูง และงานวางท่อส่งจ่ายน้ำระยะทาง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42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กิโลเมตร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โดยการดำเนินงานดังกล่าว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จะช่วยเพิ่มกำลังผลิตขึ้นอีก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24,000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ลูกบาศ์กเมตร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/วัน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ซึ่งจะทำให้ผู้ใช้น้ำ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30,000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ราย หรือประมาณ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150,000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คน ได้ใช้น้ำประปาอย่างทั่วถึงเพียงพอ เพื่อรองรับความต้องการใช้น้ำของประชาชนและภาคธุรกิจอุตสาหกรรมอย่างเพียงพอและครอบคลุมถึงความต้องการในอนาคต </w:t>
      </w:r>
      <w:r w:rsidR="00C4000F">
        <w:rPr>
          <w:rFonts w:ascii="TH SarabunIT๙" w:hAnsi="TH SarabunIT๙" w:cs="TH SarabunIT๙"/>
          <w:sz w:val="32"/>
          <w:szCs w:val="32"/>
          <w:shd w:val="clear" w:color="auto" w:fill="FFFFFF"/>
        </w:rPr>
        <w:t>10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ปีข้างหน้า </w:t>
      </w:r>
      <w:r w:rsidR="008009F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การประปาส่วนภูมิภาค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ยังได้เสนอโครงการก่อสร้างปรับปรุงขยายการประปาส่วนภูมิภาคสาขาอุดรธานี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>–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หนองคาย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>–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หนองบัวลำภู เพื่อพัฒนาระบบประปาในพื้นที่เมืองอุดรธานี หนองคาย และหนองบัวลำภู เพื่อเพิ่มศักยภาพด้านสาธารณูปโภคน้ำประปาในพื้นที่ใกล้เคียง อีกทั้ง ยังได้ตอบสนองนโยบาย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Thailand 4.0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โดยนำเทคโนโลยีมาพัฒนาระบบบริการ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PWA 4.0 </w:t>
      </w:r>
      <w:r w:rsidR="008009F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การประปาส่วนภูมิภาค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234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สาขาทั่วประเทศ ไม่เรียกสำเนาเอกสารจากประชาชน และสามารถดำเนินการช่วยเหลือผู้ที่ถือบัตรสวัสดิการแห่งรัฐที่ใช้น้ำประปาไม่เกิน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>100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บาทต่อเดือน เริ่มตั้งแต่เดือนธันวาคม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>2561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ไปจนถึงกันยายน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2562 </w:t>
      </w:r>
      <w:r w:rsidRPr="00FD7E7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ได้อย่างรวดเร็ว</w:t>
      </w:r>
    </w:p>
    <w:p w:rsidR="009460A8" w:rsidRDefault="008009FF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</w:t>
      </w:r>
      <w:r w:rsidR="00C4000F" w:rsidRPr="00C4000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ได้กล่าวพบปะกับประชาชนจังหวัดหนองคายว่า</w:t>
      </w:r>
      <w:r w:rsidR="00C4000F" w:rsidRPr="00C4000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รู้สึกยินดีที่ได้มา</w:t>
      </w:r>
      <w:r w:rsidR="00C4000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เปิดโครงการก่อสร้างปรับปรุงขยายการประปาส่วนภูมิภาค อำเภอเมืองหนองคาย 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– 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อำเภอสระใคร และมาพบ</w:t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กับประชาชนชาวจังหวัดหนองคายในวันนี้ ต่อไป</w:t>
      </w:r>
      <w:r w:rsidRPr="00C4000F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จะดำเนินการ</w:t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ขยายไปสู่พื้นที่อื่น</w:t>
      </w:r>
      <w:r w:rsidRPr="00C4000F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ให้ทั่วถึง ทั้งนี้ </w:t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ประชาชนทุกคน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ต้องรู้หน้าที่ของตนเอง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สำหรับเรื่อง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บัตรสวัสดิการแห่งรัฐ ที่รัฐบาลดำเนินการเพื่อเป็นการช่วยลดค่าใช้จ่าย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ของครอบครัวประชาชน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  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และขอให้ใช้จ่ายเงินให้เกิดประโยชน์สูงสุดต่อตนเองและครอบครัว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85288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ขอให้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ประชาชนศึกษาและพัฒนาตนเองเพื่อให้สอดคล้องกับโลกอนาคตที่ทุกอย่างเป็นเทคโนโลยีดิจิทัล รวมไปถึงการค้าขายผ่านระบบออนไลน์ ฉะนั้นทุกคนต้องพัฒนาและปรับตัวให้ทัน โดยขอให้ประชาชนฝึกที่จะค้าขายผ่านออนไลน์เพื่อสร้างรายได้ให้กับตนเองและครอบครัว รวมทั้งผลิตสินค้าและพืชการเกษตรต่าง ๆ ให้สอดคล้องกับ</w:t>
      </w:r>
      <w:r w:rsidR="0085288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ความต้องการของตลาดและผู้บริโภค รวมถึงการพัฒนาฝีมือตนเองอย่างต่อเนื่อง โดยเฉพาะคนกลุ่ม 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1.0 2.0 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และ 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>3.0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เพื่อให้สามารถแข่งขันกับผู้อื่นได้ ขณะที่รัฐบาลกำลังดำเนินการทุกอย่างเพื่อเปลี่ยนผ่านประเท</w:t>
      </w:r>
      <w:r w:rsidR="0085288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ศ</w:t>
      </w:r>
      <w:r w:rsidR="00157C7A">
        <w:rPr>
          <w:rFonts w:ascii="TH SarabunIT๙" w:hAnsi="TH SarabunIT๙" w:cs="TH SarabunIT๙"/>
          <w:sz w:val="32"/>
          <w:szCs w:val="32"/>
          <w:shd w:val="clear" w:color="auto" w:fill="FFFFFF"/>
        </w:rPr>
        <w:br/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ไปสู่ประเทศที่มีรายได้สูง และรองรับการเข้าสู่ </w:t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4.0</w:t>
      </w:r>
      <w:r w:rsidR="00C4000F" w:rsidRPr="00C4000F">
        <w:rPr>
          <w:rFonts w:ascii="TH SarabunIT๙" w:hAnsi="TH SarabunIT๙" w:cs="TH SarabunIT๙"/>
          <w:color w:val="FFFFFF" w:themeColor="background1"/>
          <w:spacing w:val="-4"/>
          <w:sz w:val="32"/>
          <w:szCs w:val="32"/>
          <w:shd w:val="clear" w:color="auto" w:fill="FFFFFF"/>
        </w:rPr>
        <w:t>.</w:t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นายกรัฐมนตรี ได้แสดงความห่วงใยเรื่องการเกษตร ทั้งเรื่อง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ข้าว ยางพารา</w:t>
      </w:r>
      <w:r w:rsidR="00C4000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รัฐบาลไม่ได้นิ่งนอนใจต่อปัญหาที่เกิดขึ้น ทั้งเรื่องราคาพืชเกษตรดังกล่าว โดยเฉพาะราคายาง</w:t>
      </w:r>
      <w:r w:rsidR="00C4000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ที่เกิดขึ้นเป็นไปตามกลไกของตลาดโลก ดังนั้นการปลูกยางพาราต้องมีการปลูกในพื้นที่ถูกกฎหมายและให้เหมาะสมทั้งปริมาณและความต้องการของตลาด รวมถึงการปรับเปลี่ยนการปลูกยางไปปลูกพืชชนิดอื่นเพื่อเพิ่มรายได้ ซึ่งรัฐบาลได้มีมาตรการช่วยเหลือเร่งด่วน โดยสนับสนุนให้มีการใช้ยางพาราในประเทศให้มากขึ้น เช่น การนำยางพารามาทำถนน เพื่อแก้ไขปัญหาพืชการเกษตรยางพาราอย่างถูกต้อง ส่วนการปลูกข้าวก็ต้อง</w:t>
      </w:r>
      <w:r w:rsidR="009460A8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ให้เป็นไปอย่างเหมาะสมกับปริมาณน้ำและดิน รวมทั้งการปลูกพืชเกษตรอื่นต้องสอดคล้องกับความต้องการ</w:t>
      </w:r>
    </w:p>
    <w:p w:rsidR="009460A8" w:rsidRDefault="009460A8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9460A8" w:rsidRDefault="009460A8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9460A8" w:rsidRDefault="009460A8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lastRenderedPageBreak/>
        <w:t xml:space="preserve">                                                             -</w:t>
      </w:r>
      <w:r w:rsidR="002160A4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-</w:t>
      </w:r>
    </w:p>
    <w:p w:rsidR="009460A8" w:rsidRPr="009460A8" w:rsidRDefault="009460A8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4"/>
          <w:szCs w:val="14"/>
          <w:shd w:val="clear" w:color="auto" w:fill="FFFFFF"/>
        </w:rPr>
      </w:pPr>
    </w:p>
    <w:p w:rsidR="00852886" w:rsidRDefault="008009FF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ของตลาด ไม่ส่งผลกระทบต่อสิ่งแวดล้อม เน้นปลูกพืชเกษตรอินทรีย์ และขยายไปสู่เกษตรปลอดภัย และทำให้เป็นระบบตั้งแต่ต้นทาง กลางทาง ปลายทาง คือการผลิต พัฒนาแปรรูป การตลาด และระบบการขนส่ง รวมไปถึงการพัฒนาผลิตภัณฑ์ให้มีคุณภาพและขยายไปจำหน่ายผ่านออนไลน์ จะสามารถจำหน่ายสินค้าได้มากขึ้นและมีรายได้เพิ่มขึ้น</w:t>
      </w:r>
      <w:r w:rsidR="00BC22DD" w:rsidRPr="00BC22DD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85288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ขอให้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เจ้าหน้าที่รัฐที่เกี่ยวข้องต้องมีความรู้ที่จะสามารถถ่ายทอดองค์ความรู้ในเรื่อง</w:t>
      </w:r>
      <w:r w:rsidR="0085288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การค้าขายออนไลน์ให้กับประชาชนได้ด้วย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และขอให้ประชาชนตระหนักให้ความสำคัญกับการเสียภาษี </w:t>
      </w:r>
      <w:r w:rsidR="0085288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เพื่อรัฐบาลมีรายได้ สามารถนำเงินมาพัฒนาประเทศได้ พร้อมขอให้ประชาชนช่วยกันรณรงค์เรื่องการแก้ไขปัญหายาเสพติดด้วย</w:t>
      </w:r>
    </w:p>
    <w:p w:rsidR="00B77186" w:rsidRDefault="00852886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นายกรัฐมนตรี กล่าวถึงการวางยุทธศาสตร์ชาติ 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20 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ปี ว่า เป็นการวางอนคตของประเทศ ที่จะทำให้ประเทศหลุดพ้นจากความยากจนภายใน 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>20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ปี โดยได้มีการดำเนินการในเรื่องต่าง ๆ เช่น สาธารณูปโภคพื้นฐาน การก่อสร้างโครงสร้างพื้นฐาน รถไฟความเร็วสูง รถไฟทางคู่ การดูแลระบบสุขภาพประชาชน การเกษตรทั้งระบบ การแก้ไขปัญหาหนี้นอกระบบ ฯลฯ รวมทั้งรัฐบาลพร้อมสนับสนุนให้ประชาชนร่วมกันปลูกป่าชุมชนและพืชเศรษฐกิจต่าง ๆ รวมไปถึงพืชผักสวนครัว ไม้ดอกไม้ประดับ เพื่อเป็นแหล่งอาหารและเกิดความสวยงาม ขณะเดียวกันขอให้ทุกคนลดปริมาณขยะให้น้อยลงเพื่อร่วมกันรักษาสิ่งแวดล้อม ขณะที่ในเรื่องการท่องเที่ยว ขอให้ช่วยกันสร้างเรื่องราวให้น่าสนใจเพื่อดึงดูดให้คนมาท่องเที่ยวได้มากขึ้น อันจะส่งผลให้เกิดการสร้างรายได้และอาชีพในชุมชนและพื้นที่</w:t>
      </w:r>
      <w:r w:rsidR="00B7718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8009FF" w:rsidRDefault="00B77186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BC22D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จากนั้น 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นายกรัฐมนตรีเยี่ยมชมนิทรรศการหมู่บ้าน 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>OTOP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นวัตวิถี</w:t>
      </w:r>
      <w:r w:rsidR="00C4000F" w:rsidRPr="00C4000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ซึ่งเป็นการแสดงถึง</w:t>
      </w:r>
      <w:r w:rsidR="00BC22D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วิถีชีวิตของชุมชนริมโขง และชุมชนชาวไทยพวนบ้านโพธิ์ตาก เช่น การฟ้อนไทยพวน กิจกรรมตำข้าวเม่า</w:t>
      </w:r>
      <w:r w:rsidR="00BC22D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แบบดั้งเดิม การใช้ภาษาไทยพวนสระแอ ซึ่งเป็นภาษาถิ่นชาวไทยพวนบ้านโพธิ์ตาก และการใช้ 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ภาษาพวน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” 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สำหรับสื่อสารระหว่างกันของชาวไทยพวนทั่วประเทศ ซึ่งภาษาพวน หรือลาวพวนเป็นภาษาในตระกูลไท 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– 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กะได เป็นภาษาของชาวไทพวนหรือลาวพวน โดยคำศัพท์ใกล้เคียงกับภาษาลาวและภาษาไทยถิ่นอีสาน ภายใต้แนวคิด 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ส่องวิถีไทยพวน ชวนกินข้าวเม่า เว่าพวนสระแอ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” 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รวมทั้งเยี่ยมชมผลิตภัณฑ์สินค้า 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</w:rPr>
        <w:t>OTOP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จังหวัด</w:t>
      </w:r>
      <w:r w:rsidR="008009FF" w:rsidRPr="00BC22DD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หนองคาย เช่น กล้วยแปรรูปอบกรอบ กล้วยตากพลังงานแสงอาทิตย์ ข้าวหอมมะลิ ข้าวเหนียว กข.</w:t>
      </w:r>
      <w:r w:rsidR="008009FF" w:rsidRPr="00BC22DD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6 </w:t>
      </w:r>
      <w:r w:rsidR="008009FF" w:rsidRPr="00BC22DD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ข้าวฮางงอก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ข้าวเม่าไส้กรอกปลา ปลาร้าบอง งอบ เสื่อกกรองนั่ง (บ้านหัวทราย </w:t>
      </w:r>
      <w:r w:rsidR="00BC22D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อำเภอ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ศรีเชียงใหม่ </w:t>
      </w:r>
      <w:r w:rsidR="00BC22D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จังหวัด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หนองคาย) </w:t>
      </w:r>
      <w:r w:rsidR="00BC22D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โดยนายกรัฐมนตรีได้เซ็นชื่อลงบนผ้าทอกี่กระตุก เพื่อเป็นที่ระลึก พร้อมทั้งปลูกต้นรวงผึ้ง </w:t>
      </w:r>
      <w:r w:rsidR="00BC22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ก่อน</w:t>
      </w:r>
      <w:r w:rsidR="008009FF" w:rsidRPr="008009F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เดินทางไปยังหมู่บ้านท่องเที่ยวเชิงวัฒนธรรม ตำบลบ้านเดื่อ อำเภอเมืองหนองคาย จังหวัดหนองคายต่อไป</w:t>
      </w:r>
    </w:p>
    <w:p w:rsidR="00157C7A" w:rsidRPr="009460A8" w:rsidRDefault="00157C7A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18"/>
          <w:szCs w:val="18"/>
        </w:rPr>
      </w:pPr>
    </w:p>
    <w:p w:rsidR="00157C7A" w:rsidRDefault="009460A8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69" cy="162397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18" cy="1623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69" cy="16237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57" cy="162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C7A" w:rsidRPr="009460A8" w:rsidRDefault="00157C7A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Cs w:val="22"/>
        </w:rPr>
      </w:pPr>
    </w:p>
    <w:p w:rsidR="00157C7A" w:rsidRDefault="009460A8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E2D28AC" wp14:editId="057E49AC">
            <wp:extent cx="2728569" cy="1667865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41" cy="166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52A5976" wp14:editId="14B6BE64">
            <wp:extent cx="2750515" cy="1675181"/>
            <wp:effectExtent l="0" t="0" r="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687" cy="167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C7A" w:rsidRDefault="00157C7A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57C7A" w:rsidRPr="009460A8" w:rsidRDefault="009460A8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                                                           </w:t>
      </w:r>
      <w:r w:rsidRPr="009460A8">
        <w:rPr>
          <w:rFonts w:ascii="TH SarabunIT๙" w:hAnsi="TH SarabunIT๙" w:cs="TH SarabunIT๙"/>
          <w:sz w:val="32"/>
          <w:szCs w:val="32"/>
        </w:rPr>
        <w:t>-</w:t>
      </w:r>
      <w:r w:rsidR="002160A4">
        <w:rPr>
          <w:rFonts w:ascii="TH SarabunIT๙" w:hAnsi="TH SarabunIT๙" w:cs="TH SarabunIT๙"/>
          <w:sz w:val="32"/>
          <w:szCs w:val="32"/>
        </w:rPr>
        <w:t>7</w:t>
      </w:r>
      <w:r w:rsidRPr="009460A8">
        <w:rPr>
          <w:rFonts w:ascii="TH SarabunIT๙" w:hAnsi="TH SarabunIT๙" w:cs="TH SarabunIT๙"/>
          <w:sz w:val="32"/>
          <w:szCs w:val="32"/>
        </w:rPr>
        <w:t>-</w:t>
      </w:r>
    </w:p>
    <w:p w:rsidR="00157C7A" w:rsidRDefault="00157C7A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57C7A" w:rsidRDefault="009460A8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35884" cy="1777594"/>
            <wp:effectExtent l="0" t="0" r="762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132" cy="177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3FA5B8F" wp14:editId="0697409D">
            <wp:extent cx="2750515" cy="177735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99" cy="177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0A8" w:rsidRDefault="009460A8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9460A8" w:rsidRDefault="000C10EF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50515" cy="1806855"/>
            <wp:effectExtent l="0" t="0" r="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693" cy="180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 w:rsidR="009460A8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B235F1A" wp14:editId="77044F18">
            <wp:extent cx="2750515" cy="181416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42" cy="181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0A8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</w:p>
    <w:p w:rsidR="009460A8" w:rsidRDefault="009460A8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9460A8" w:rsidRDefault="009460A8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2864C86" wp14:editId="65328B0B">
            <wp:extent cx="2735883" cy="1675181"/>
            <wp:effectExtent l="0" t="0" r="762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64" cy="167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7EDEBC9" wp14:editId="1D7B2C8D">
            <wp:extent cx="2750515" cy="181410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42" cy="1814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0A8" w:rsidRDefault="009460A8" w:rsidP="00852886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F0938" w:rsidRDefault="00EF0938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</w:rPr>
        <w:t xml:space="preserve">4. </w:t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  <w:cs/>
        </w:rPr>
        <w:t xml:space="preserve">เวลา </w:t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</w:rPr>
        <w:t xml:space="preserve">17.25 </w:t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  <w:cs/>
        </w:rPr>
        <w:t>น. ณ วัดอุทุมพร ตำบลบ้านเดื่อ อำเภอเมืองหนองคาย จังหวัดหนองคาย</w:t>
      </w:r>
    </w:p>
    <w:p w:rsidR="00EF0938" w:rsidRPr="00EF0938" w:rsidRDefault="00EF0938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4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pacing w:val="-4"/>
          <w:sz w:val="32"/>
          <w:szCs w:val="32"/>
        </w:rPr>
        <w:tab/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และคณะ</w:t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เยี่ยมชมหมู่บ้านท่องเที่ยว เชิงวัฒนธรรมชุมชนบ้านเดื่อ ส่งเสริมการท่องเที่ยวริมโขง</w:t>
      </w:r>
    </w:p>
    <w:p w:rsidR="00EF0938" w:rsidRDefault="00EF0938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ab/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โอกาสนี้ นายกรัฐมนตรีเข้าสักการะหลวงพ่อใหญ่อุทุมพร</w:t>
      </w:r>
      <w:r w:rsidR="0043367A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พระประธานในพระอุโบสถ</w:t>
      </w:r>
      <w:r w:rsidR="0043367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43367A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วัดอุทุมพร</w:t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ชมการแสดงศิลปวัฒนธรรมพื้นบ้าน เยี่ยมชมวิถีชีวิตชุมชน เพื่อส่งเสริมการท่องเที่ยวชุมชนริมฝั่งแม่น้ำโขง พร้อมทดลองนวดไทย ชมการร้อยดอกไม้ ทำบายศรี และร่วมชิม </w:t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พาแลง</w:t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</w:rPr>
        <w:t>”</w:t>
      </w:r>
      <w:r w:rsidR="00C4000F" w:rsidRPr="00C4000F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ลักษณะเช่นเดียวกับขันโตกของภาคเหนือ บรรจุด้วย อาหารพื้นเมืองประกอบด้วย ปลาจุ่มหม้อดิน ปลานิลแดดเดียว ห่อหมกมะเดื่อ ขนมเทียนแก้ว และน้ำมะเดื่อ</w:t>
      </w:r>
      <w:r w:rsidR="0043367A">
        <w:rPr>
          <w:rFonts w:ascii="TH SarabunIT๙" w:hAnsi="TH SarabunIT๙" w:cs="TH SarabunIT๙"/>
          <w:sz w:val="32"/>
          <w:szCs w:val="32"/>
        </w:rPr>
        <w:t xml:space="preserve"> </w:t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จากนั้น นายกรัฐมนตรีกล่าวทักทายประชาชนและผู้นำท้องถิ่น</w:t>
      </w:r>
      <w:r w:rsidR="00C4000F" w:rsidRPr="00C4000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C4000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</w:t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ขอให้ทุกคนช่วยกันใช้ประโยชน์จากทรัพยากรท้องถิ่น เพื่อสร้างความยั่งยืน ทั้งนี้ หมู่บ้านท่องเที่ยวเชิงวัฒนธรรม ตำบลบ้านเดื่อ อำเภอเมือง</w:t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หนองคาย เป็น </w:t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1 </w:t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ใน </w:t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40 </w:t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ชุมชน ของจังหวัด ที่ได้รับการพัฒนาตามโครงการ </w:t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“</w:t>
      </w:r>
      <w:r w:rsidRPr="00C4000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ชุมชน</w:t>
      </w:r>
      <w:r w:rsidRPr="0043367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ท่องเที่ยว </w:t>
      </w:r>
      <w:r w:rsidRPr="0043367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OTOP </w:t>
      </w:r>
      <w:r w:rsidRPr="0043367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นวัตวิถี</w:t>
      </w:r>
      <w:r w:rsidRPr="0043367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” </w:t>
      </w:r>
      <w:r w:rsidRPr="0043367A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เนื่องจากเป็นชุมชนที่มีทำเลที่ตั้งอยู่ริมแม่น้ำโขง มีอัตลักษณ์ที่โดดเด่น อาทิ วิถีริมโขง</w:t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การเลี้ยงปลานิลในกระชัง แปลงผักแบบขั้นบันไดริมโขง มีการอนุรักษ์ประเพณี วัฒนธรรม โบราณสถาน</w:t>
      </w:r>
      <w:r w:rsidR="0043367A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  <w:cs/>
        </w:rPr>
        <w:br/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ศิลปะ</w:t>
      </w:r>
      <w:r w:rsidR="00C4000F" w:rsidRPr="00C4000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ดนตรี</w:t>
      </w:r>
      <w:r w:rsidR="00C4000F" w:rsidRPr="00C4000F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EF09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และการละเล่นพื้นบ้าน</w:t>
      </w:r>
    </w:p>
    <w:p w:rsidR="000C10EF" w:rsidRDefault="000C10EF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0C10EF" w:rsidRPr="000C10EF" w:rsidRDefault="000C10EF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/>
          <w:spacing w:val="-6"/>
          <w:sz w:val="32"/>
          <w:szCs w:val="32"/>
        </w:rPr>
        <w:lastRenderedPageBreak/>
        <w:t xml:space="preserve">                                                                  </w:t>
      </w:r>
      <w:r w:rsidRPr="000C10EF">
        <w:rPr>
          <w:rFonts w:ascii="TH SarabunIT๙" w:hAnsi="TH SarabunIT๙" w:cs="TH SarabunIT๙"/>
          <w:spacing w:val="-6"/>
          <w:sz w:val="32"/>
          <w:szCs w:val="32"/>
        </w:rPr>
        <w:t>-</w:t>
      </w:r>
      <w:r w:rsidR="002160A4">
        <w:rPr>
          <w:rFonts w:ascii="TH SarabunIT๙" w:hAnsi="TH SarabunIT๙" w:cs="TH SarabunIT๙"/>
          <w:spacing w:val="-6"/>
          <w:sz w:val="32"/>
          <w:szCs w:val="32"/>
        </w:rPr>
        <w:t>8</w:t>
      </w:r>
      <w:r w:rsidRPr="000C10EF">
        <w:rPr>
          <w:rFonts w:ascii="TH SarabunIT๙" w:hAnsi="TH SarabunIT๙" w:cs="TH SarabunIT๙"/>
          <w:spacing w:val="-6"/>
          <w:sz w:val="32"/>
          <w:szCs w:val="32"/>
        </w:rPr>
        <w:t>-</w:t>
      </w:r>
    </w:p>
    <w:p w:rsidR="000C10EF" w:rsidRPr="00933328" w:rsidRDefault="000C10EF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Cs w:val="22"/>
        </w:rPr>
      </w:pPr>
    </w:p>
    <w:p w:rsidR="000C10EF" w:rsidRDefault="002F25CD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4CA553E1" wp14:editId="7D8FBD98">
            <wp:extent cx="2765145" cy="1463038"/>
            <wp:effectExtent l="0" t="0" r="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145" cy="146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725B8134" wp14:editId="3B78986F">
            <wp:extent cx="2765145" cy="1463039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072" cy="14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5CD" w:rsidRPr="00933328" w:rsidRDefault="002F25CD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24"/>
          <w:szCs w:val="24"/>
        </w:rPr>
      </w:pPr>
    </w:p>
    <w:p w:rsidR="002F25CD" w:rsidRDefault="002F25CD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7C50B5F4" wp14:editId="3F614DE9">
            <wp:extent cx="2765145" cy="1506827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072" cy="150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0CCDBA72" wp14:editId="4B76545F">
            <wp:extent cx="2765145" cy="1506839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060" cy="150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5CD" w:rsidRPr="00933328" w:rsidRDefault="002F25CD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24"/>
          <w:szCs w:val="24"/>
        </w:rPr>
      </w:pPr>
    </w:p>
    <w:p w:rsidR="002F25CD" w:rsidRDefault="002F25CD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08A2F517" wp14:editId="6EA119DE">
            <wp:extent cx="2765145" cy="14923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243" cy="149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65145" cy="1492301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238" cy="1492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5CD" w:rsidRPr="00933328" w:rsidRDefault="002F25CD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20"/>
          <w:szCs w:val="20"/>
        </w:rPr>
      </w:pPr>
    </w:p>
    <w:p w:rsidR="00EF0938" w:rsidRPr="008B266C" w:rsidRDefault="00933328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ab/>
      </w:r>
      <w:r w:rsidRPr="008B266C">
        <w:rPr>
          <w:rFonts w:ascii="TH SarabunIT๙" w:hAnsi="TH SarabunIT๙" w:cs="TH SarabunIT๙"/>
          <w:b/>
          <w:bCs/>
          <w:spacing w:val="-8"/>
          <w:sz w:val="32"/>
          <w:szCs w:val="32"/>
        </w:rPr>
        <w:t xml:space="preserve">5. </w:t>
      </w:r>
      <w:r w:rsidRPr="008B266C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>เวลา 19.00 น. วัดโพธิ์ชัย (พระอารามหลวง) ตำบลในเมือง อำเภอเมือง จังหวัดหนองคาย</w:t>
      </w:r>
    </w:p>
    <w:p w:rsidR="00933328" w:rsidRDefault="00933328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33328">
        <w:rPr>
          <w:rFonts w:ascii="TH SarabunIT๙" w:hAnsi="TH SarabunIT๙" w:cs="TH SarabunIT๙"/>
          <w:sz w:val="32"/>
          <w:szCs w:val="32"/>
          <w:cs/>
        </w:rPr>
        <w:t>นายกรัฐมนตรี</w:t>
      </w:r>
      <w:r w:rsidRPr="00933328">
        <w:rPr>
          <w:rFonts w:ascii="TH SarabunIT๙" w:hAnsi="TH SarabunIT๙" w:cs="TH SarabunIT๙" w:hint="cs"/>
          <w:sz w:val="32"/>
          <w:szCs w:val="32"/>
          <w:cs/>
        </w:rPr>
        <w:t>และคณะสักการะหลวงพ่อพระใส พระประธานในพระอุโ</w:t>
      </w:r>
      <w:r>
        <w:rPr>
          <w:rFonts w:ascii="TH SarabunIT๙" w:hAnsi="TH SarabunIT๙" w:cs="TH SarabunIT๙" w:hint="cs"/>
          <w:sz w:val="32"/>
          <w:szCs w:val="32"/>
          <w:cs/>
        </w:rPr>
        <w:t>บ</w:t>
      </w:r>
      <w:r w:rsidRPr="00933328">
        <w:rPr>
          <w:rFonts w:ascii="TH SarabunIT๙" w:hAnsi="TH SarabunIT๙" w:cs="TH SarabunIT๙" w:hint="cs"/>
          <w:sz w:val="32"/>
          <w:szCs w:val="32"/>
          <w:cs/>
        </w:rPr>
        <w:t>สถวัดโพธิ์ชัย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33328">
        <w:rPr>
          <w:rFonts w:ascii="TH SarabunIT๙" w:hAnsi="TH SarabunIT๙" w:cs="TH SarabunIT๙" w:hint="cs"/>
          <w:sz w:val="32"/>
          <w:szCs w:val="32"/>
          <w:cs/>
        </w:rPr>
        <w:t>และนมัสการพระธรรมมงคล</w:t>
      </w:r>
      <w:r w:rsidRPr="00C4000F">
        <w:rPr>
          <w:rFonts w:ascii="TH SarabunIT๙" w:hAnsi="TH SarabunIT๙" w:cs="TH SarabunIT๙"/>
          <w:sz w:val="32"/>
          <w:szCs w:val="32"/>
          <w:cs/>
        </w:rPr>
        <w:t xml:space="preserve">รังษี </w:t>
      </w:r>
      <w:r w:rsidRPr="00C4000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</w:t>
      </w:r>
      <w:r w:rsidRPr="0093332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ปรึกษาเจ้าคณะภาค ๘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เจ้าอาวาสวัดโพธิ์ชัย</w:t>
      </w:r>
    </w:p>
    <w:p w:rsidR="00933328" w:rsidRPr="00933328" w:rsidRDefault="00933328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0"/>
          <w:szCs w:val="20"/>
        </w:rPr>
      </w:pPr>
    </w:p>
    <w:p w:rsidR="00933328" w:rsidRDefault="00933328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2721252" cy="1572768"/>
            <wp:effectExtent l="0" t="0" r="3175" b="88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384" cy="157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65146" cy="1572767"/>
            <wp:effectExtent l="0" t="0" r="0" b="889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033" cy="157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328" w:rsidRPr="008B266C" w:rsidRDefault="00933328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8"/>
        </w:rPr>
      </w:pPr>
    </w:p>
    <w:p w:rsidR="00933328" w:rsidRDefault="008B266C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2706624" cy="1770278"/>
            <wp:effectExtent l="0" t="0" r="0" b="190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853" cy="177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6E6FAFE2" wp14:editId="4DBB6577">
            <wp:extent cx="2779774" cy="1770278"/>
            <wp:effectExtent l="0" t="0" r="1905" b="190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776" cy="177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4BD" w:rsidRDefault="005134BD" w:rsidP="008B266C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933328" w:rsidRPr="00933328" w:rsidRDefault="008B266C" w:rsidP="008B266C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2160A4">
        <w:rPr>
          <w:rFonts w:ascii="TH SarabunIT๙" w:hAnsi="TH SarabunIT๙" w:cs="TH SarabunIT๙"/>
          <w:sz w:val="32"/>
          <w:szCs w:val="32"/>
        </w:rPr>
        <w:t>9</w:t>
      </w:r>
      <w:r>
        <w:rPr>
          <w:rFonts w:ascii="TH SarabunIT๙" w:hAnsi="TH SarabunIT๙" w:cs="TH SarabunIT๙"/>
          <w:sz w:val="32"/>
          <w:szCs w:val="32"/>
        </w:rPr>
        <w:t>-</w:t>
      </w:r>
    </w:p>
    <w:p w:rsidR="00933328" w:rsidRPr="008B266C" w:rsidRDefault="00933328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EF0938" w:rsidRDefault="00EF0938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ab/>
      </w:r>
      <w:r w:rsidRPr="00EF0938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13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 2561</w:t>
      </w:r>
    </w:p>
    <w:p w:rsidR="00EF0938" w:rsidRPr="00EF0938" w:rsidRDefault="00EF0938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1. </w:t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  <w:cs/>
        </w:rPr>
        <w:t xml:space="preserve">เวลา </w:t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</w:rPr>
        <w:t xml:space="preserve">07.50 </w:t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  <w:cs/>
        </w:rPr>
        <w:t xml:space="preserve">น. ณ อาคารเรียนรวมและปฏิบัติการ </w:t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</w:rPr>
        <w:t xml:space="preserve">1 </w:t>
      </w:r>
      <w:r w:rsidRPr="00EF0938">
        <w:rPr>
          <w:rFonts w:ascii="TH SarabunIT๙" w:hAnsi="TH SarabunIT๙" w:cs="TH SarabunIT๙"/>
          <w:b/>
          <w:bCs/>
          <w:spacing w:val="-4"/>
          <w:sz w:val="32"/>
          <w:szCs w:val="32"/>
          <w:shd w:val="clear" w:color="auto" w:fill="FFFFFF"/>
          <w:cs/>
        </w:rPr>
        <w:t>มหาวิทยาลัยขอนแก่น วิทยาเขต</w:t>
      </w:r>
      <w:r w:rsidRPr="00EF093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หนองคาย </w:t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ตำบล</w:t>
      </w:r>
      <w:r w:rsidRPr="00EF093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หนองกอมเกาะ </w:t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อำเภอ</w:t>
      </w:r>
      <w:r w:rsidRPr="00EF093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เมืองหนองคาย </w:t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จังหวัด</w:t>
      </w:r>
      <w:r w:rsidRPr="00EF093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หนองคาย</w:t>
      </w:r>
    </w:p>
    <w:p w:rsidR="001C150F" w:rsidRDefault="00EF0938" w:rsidP="00EF0938">
      <w:pPr>
        <w:pStyle w:val="Heading3"/>
        <w:shd w:val="clear" w:color="auto" w:fill="FFFFFF"/>
        <w:tabs>
          <w:tab w:val="left" w:pos="1701"/>
        </w:tabs>
        <w:spacing w:before="0" w:after="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spacing w:val="-6"/>
          <w:sz w:val="32"/>
          <w:szCs w:val="32"/>
        </w:rPr>
        <w:tab/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นายกรัฐมนตรี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และคณะ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เยี่ยมชมผลงานเด่นของมหาวิทยาลัยขอนแก่น วิทยาเขต</w:t>
      </w:r>
      <w:r w:rsidRPr="00EF0938">
        <w:rPr>
          <w:rFonts w:ascii="TH SarabunIT๙" w:hAnsi="TH SarabunIT๙" w:cs="TH SarabunIT๙"/>
          <w:b w:val="0"/>
          <w:bCs w:val="0"/>
          <w:spacing w:val="-4"/>
          <w:sz w:val="32"/>
          <w:szCs w:val="32"/>
          <w:cs/>
        </w:rPr>
        <w:t>หนองคาย และจังหวัดหนองคาย</w:t>
      </w:r>
      <w:r w:rsidRPr="00EF0938">
        <w:rPr>
          <w:rFonts w:ascii="TH SarabunIT๙" w:hAnsi="TH SarabunIT๙" w:cs="TH SarabunIT๙" w:hint="cs"/>
          <w:b w:val="0"/>
          <w:bCs w:val="0"/>
          <w:spacing w:val="-4"/>
          <w:sz w:val="32"/>
          <w:szCs w:val="32"/>
          <w:shd w:val="clear" w:color="auto" w:fill="FFFFFF"/>
          <w:cs/>
        </w:rPr>
        <w:t xml:space="preserve"> </w:t>
      </w:r>
      <w:r w:rsidRPr="00EF0938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  <w:cs/>
        </w:rPr>
        <w:t>ประกอบด้วย</w:t>
      </w:r>
      <w:r w:rsidRPr="00EF0938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</w:rPr>
        <w:t> </w:t>
      </w:r>
      <w:r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</w:rPr>
        <w:t>1</w:t>
      </w:r>
      <w:r>
        <w:rPr>
          <w:rFonts w:ascii="TH SarabunIT๙" w:hAnsi="TH SarabunIT๙" w:cs="TH SarabunIT๙" w:hint="cs"/>
          <w:b w:val="0"/>
          <w:bCs w:val="0"/>
          <w:spacing w:val="-4"/>
          <w:sz w:val="32"/>
          <w:szCs w:val="32"/>
          <w:shd w:val="clear" w:color="auto" w:fill="FFFFFF"/>
          <w:cs/>
        </w:rPr>
        <w:t xml:space="preserve">) </w:t>
      </w:r>
      <w:r w:rsidRPr="00EF0938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  <w:cs/>
        </w:rPr>
        <w:t>โครงการการแก้ปัญหาพยาธิใบไม้ตับและมะเร็งท่อน้ำดี</w:t>
      </w:r>
      <w:r w:rsidR="005134BD" w:rsidRPr="005134BD">
        <w:rPr>
          <w:rFonts w:ascii="TH SarabunIT๙" w:hAnsi="TH SarabunIT๙" w:cs="TH SarabunIT๙"/>
          <w:b w:val="0"/>
          <w:bCs w:val="0"/>
          <w:color w:val="FFFFFF" w:themeColor="background1"/>
          <w:sz w:val="32"/>
          <w:szCs w:val="32"/>
          <w:shd w:val="clear" w:color="auto" w:fill="FFFFFF"/>
        </w:rPr>
        <w:t>.</w:t>
      </w:r>
      <w:r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2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 xml:space="preserve">) 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โครงการพัฒนาการคิดขั้นสูงทางคณิตศาสตร์</w:t>
      </w:r>
      <w:r w:rsidR="005134BD" w:rsidRPr="005134BD">
        <w:rPr>
          <w:rFonts w:ascii="TH SarabunIT๙" w:hAnsi="TH SarabunIT๙" w:cs="TH SarabunIT๙"/>
          <w:b w:val="0"/>
          <w:bCs w:val="0"/>
          <w:color w:val="FFFFFF" w:themeColor="background1"/>
          <w:sz w:val="32"/>
          <w:szCs w:val="32"/>
          <w:shd w:val="clear" w:color="auto" w:fill="FFFFFF"/>
        </w:rPr>
        <w:t>.</w:t>
      </w:r>
      <w:r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3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 xml:space="preserve">) 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โครงการแก้ไขปัญหาความยากจนเพื่อมุ่งแก้ปัญหาและพัฒนาชีวิตความเป็นอยู่ของประชาชนในพื้นที่ภาคตะวันออกเฉียงเหนือเพื่อลดความเลื่อมล้ำของสังคม</w:t>
      </w:r>
      <w:r w:rsidR="005134BD" w:rsidRPr="005134BD">
        <w:rPr>
          <w:rFonts w:ascii="TH SarabunIT๙" w:hAnsi="TH SarabunIT๙" w:cs="TH SarabunIT๙" w:hint="cs"/>
          <w:b w:val="0"/>
          <w:bCs w:val="0"/>
          <w:color w:val="FFFFFF" w:themeColor="background1"/>
          <w:sz w:val="32"/>
          <w:szCs w:val="32"/>
          <w:shd w:val="clear" w:color="auto" w:fill="FFFFFF"/>
          <w:cs/>
        </w:rPr>
        <w:t>.</w:t>
      </w:r>
      <w:r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4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 xml:space="preserve">) 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การขยายโครงข่ายระบบรางผลักดันอีสานให้เป็นศูนย์</w:t>
      </w:r>
      <w:r w:rsidR="001C150F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กลางเศรษฐกิจของอนุภูมิภาค</w:t>
      </w:r>
      <w:r w:rsidR="001C150F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>ลุ่มน้ำโขง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 อาทิ รถไฟทางคู่</w:t>
      </w:r>
      <w:r w:rsidR="001C150F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br/>
      </w:r>
      <w:r w:rsidRPr="001C150F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  <w:cs/>
        </w:rPr>
        <w:t>ช่วงขอนแก่น</w:t>
      </w:r>
      <w:r w:rsidR="001C150F" w:rsidRPr="001C150F">
        <w:rPr>
          <w:rFonts w:ascii="TH SarabunIT๙" w:hAnsi="TH SarabunIT๙" w:cs="TH SarabunIT๙" w:hint="cs"/>
          <w:b w:val="0"/>
          <w:bCs w:val="0"/>
          <w:spacing w:val="-4"/>
          <w:sz w:val="32"/>
          <w:szCs w:val="32"/>
          <w:shd w:val="clear" w:color="auto" w:fill="FFFFFF"/>
          <w:cs/>
        </w:rPr>
        <w:t xml:space="preserve"> </w:t>
      </w:r>
      <w:r w:rsidRPr="001C150F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  <w:cs/>
        </w:rPr>
        <w:t>-</w:t>
      </w:r>
      <w:r w:rsidR="001C150F" w:rsidRPr="001C150F">
        <w:rPr>
          <w:rFonts w:ascii="TH SarabunIT๙" w:hAnsi="TH SarabunIT๙" w:cs="TH SarabunIT๙" w:hint="cs"/>
          <w:b w:val="0"/>
          <w:bCs w:val="0"/>
          <w:spacing w:val="-4"/>
          <w:sz w:val="32"/>
          <w:szCs w:val="32"/>
          <w:shd w:val="clear" w:color="auto" w:fill="FFFFFF"/>
          <w:cs/>
        </w:rPr>
        <w:t xml:space="preserve"> </w:t>
      </w:r>
      <w:r w:rsidRPr="001C150F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  <w:cs/>
        </w:rPr>
        <w:t>หนองคาย รถไฟความเร็วสูง (ระยะที่</w:t>
      </w:r>
      <w:r w:rsidRPr="001C150F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</w:rPr>
        <w:t xml:space="preserve">1 </w:t>
      </w:r>
      <w:r w:rsidRPr="001C150F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  <w:cs/>
        </w:rPr>
        <w:t>ช่วงกรุงเทพฯ</w:t>
      </w:r>
      <w:r w:rsidR="001C150F">
        <w:rPr>
          <w:rFonts w:ascii="TH SarabunIT๙" w:hAnsi="TH SarabunIT๙" w:cs="TH SarabunIT๙" w:hint="cs"/>
          <w:b w:val="0"/>
          <w:bCs w:val="0"/>
          <w:spacing w:val="-4"/>
          <w:sz w:val="32"/>
          <w:szCs w:val="32"/>
          <w:shd w:val="clear" w:color="auto" w:fill="FFFFFF"/>
          <w:cs/>
        </w:rPr>
        <w:t xml:space="preserve"> </w:t>
      </w:r>
      <w:r w:rsidRPr="001C150F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  <w:cs/>
        </w:rPr>
        <w:t>-</w:t>
      </w:r>
      <w:r w:rsidR="001C150F">
        <w:rPr>
          <w:rFonts w:ascii="TH SarabunIT๙" w:hAnsi="TH SarabunIT๙" w:cs="TH SarabunIT๙" w:hint="cs"/>
          <w:b w:val="0"/>
          <w:bCs w:val="0"/>
          <w:spacing w:val="-4"/>
          <w:sz w:val="32"/>
          <w:szCs w:val="32"/>
          <w:shd w:val="clear" w:color="auto" w:fill="FFFFFF"/>
          <w:cs/>
        </w:rPr>
        <w:t xml:space="preserve"> </w:t>
      </w:r>
      <w:r w:rsidRPr="001C150F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  <w:cs/>
        </w:rPr>
        <w:t xml:space="preserve">นครราชสีมา ระยะที่ </w:t>
      </w:r>
      <w:r w:rsidRPr="001C150F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</w:rPr>
        <w:t xml:space="preserve">2 </w:t>
      </w:r>
      <w:r w:rsidRPr="001C150F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  <w:cs/>
        </w:rPr>
        <w:t>ช่วงนครราชสีมา -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 หนองคาย) รวมถึงการขับเคลื่อนระบบรางเป็นโครงข่ายหลักเชื่อมต่อการเดินทางบก </w:t>
      </w:r>
      <w:r w:rsidR="001C150F" w:rsidRPr="001C150F">
        <w:rPr>
          <w:rFonts w:ascii="TH SarabunIT๙" w:hAnsi="TH SarabunIT๙" w:cs="TH SarabunIT๙"/>
          <w:b w:val="0"/>
          <w:bCs w:val="0"/>
          <w:spacing w:val="-4"/>
          <w:sz w:val="32"/>
          <w:szCs w:val="32"/>
          <w:shd w:val="clear" w:color="auto" w:fill="FFFFFF"/>
          <w:cs/>
        </w:rPr>
        <w:t>-</w:t>
      </w:r>
      <w:r w:rsidR="001C150F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น้ำ</w:t>
      </w:r>
      <w:r w:rsidR="001C150F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-</w:t>
      </w:r>
      <w:r w:rsidR="001C150F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อากาศ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 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เช่น </w:t>
      </w:r>
      <w:r w:rsidR="001C150F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br/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ทางหลวงพิเศษระหว่างเมือง สะพานข้ามแม่น้ำโขง ท่าเรือบก และเชื่อมต่อไปยังประเทศเพื่อนบ้าน สปป.ลาว เวียดนาม เมียนมา และจีน เป็นต้น โดยมี ผศ.ดร.เกียรติ แสงอรุณ รองอธิการบดี วิทยาเขตหนองคาย คณะผู้บริหาร คณาจารย์ นักศึกษา มหาวิทยาลัยขอนแก่น วิทยาเขตหนองคาย ให้การต้อนรับ</w:t>
      </w:r>
    </w:p>
    <w:p w:rsidR="001C150F" w:rsidRDefault="001C150F" w:rsidP="00EF0938">
      <w:pPr>
        <w:pStyle w:val="Heading3"/>
        <w:shd w:val="clear" w:color="auto" w:fill="FFFFFF"/>
        <w:tabs>
          <w:tab w:val="left" w:pos="1701"/>
        </w:tabs>
        <w:spacing w:before="0" w:after="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ab/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นายกรัฐมนตรีเยี่ยมชมนิทรรศการของโรงพยาบาลสมเด็จพระยุพราชท่าบ่อ ที่ได้ดำเนินการตามพระบรมราโชวาทของสมเด็จพระเจ้าอยู่หัว ที่ต้องการให้โรงพยาบาลสมเด็จพระยุพราช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br/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ทั่วประเทศได้ให้บริบาลรักษาประชาชนที่อยู่ในท้องถิ่นทุรกันดารให้หายจากการเจ็บป่วยโดยถ้วนหน้า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br/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โรงพยาบาลสมเด็จพระยุพราชท่าบ่อ ได้เปิดทำการเมื่อวันที่ 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 xml:space="preserve">18 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มกราคม 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 xml:space="preserve">2520 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มีขนาด 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30</w:t>
      </w:r>
      <w:r w:rsidR="005134BD" w:rsidRPr="005134BD">
        <w:rPr>
          <w:rFonts w:ascii="TH SarabunIT๙" w:hAnsi="TH SarabunIT๙" w:cs="TH SarabunIT๙"/>
          <w:b w:val="0"/>
          <w:bCs w:val="0"/>
          <w:color w:val="FFFFFF" w:themeColor="background1"/>
          <w:sz w:val="32"/>
          <w:szCs w:val="32"/>
          <w:shd w:val="clear" w:color="auto" w:fill="FFFFFF"/>
        </w:rPr>
        <w:t>.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เตียง มีการพัฒนามาอย่างต่อเนื่อง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 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ปัจจุบันขยายเป็นโรงพยาบาลขนาด 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 xml:space="preserve">200 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เตียง โดยได้ปรับปรุงอาคารสถานที่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พัฒนาศักยภาพในการรักษา ให้มีความทันสมัยได้คุณภาพมาตรฐานทั้งในประเทศ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 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และระดับสากล เป็นโรงพยาบาลชุมชนแห่งแรกของประเทศไทยที่ได้พัฒนาจนผ่านการรับรองตามมาตรฐาน</w:t>
      </w:r>
      <w:r w:rsidRPr="001C150F">
        <w:rPr>
          <w:rFonts w:ascii="TH SarabunIT๙" w:hAnsi="TH SarabunIT๙" w:cs="TH SarabunIT๙" w:hint="cs"/>
          <w:b w:val="0"/>
          <w:bCs w:val="0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JCI</w:t>
      </w:r>
      <w:r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(</w:t>
      </w:r>
      <w:proofErr w:type="spellStart"/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Joint</w:t>
      </w:r>
      <w:r w:rsidRPr="001C150F">
        <w:rPr>
          <w:rFonts w:ascii="TH SarabunIT๙" w:hAnsi="TH SarabunIT๙" w:cs="TH SarabunIT๙"/>
          <w:b w:val="0"/>
          <w:bCs w:val="0"/>
          <w:color w:val="FFFFFF" w:themeColor="background1"/>
          <w:sz w:val="32"/>
          <w:szCs w:val="32"/>
          <w:shd w:val="clear" w:color="auto" w:fill="FFFFFF"/>
        </w:rPr>
        <w:t>.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Commission</w:t>
      </w:r>
      <w:proofErr w:type="spellEnd"/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 xml:space="preserve"> International) 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เพื่อรองรับการเพิ่มขึ้นของผู้ป่วยทั้งใน และประเทศเพื่อนบ้าน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   </w:t>
      </w:r>
    </w:p>
    <w:p w:rsidR="00EF0938" w:rsidRDefault="001C150F" w:rsidP="00EF0938">
      <w:pPr>
        <w:pStyle w:val="Heading3"/>
        <w:shd w:val="clear" w:color="auto" w:fill="FFFFFF"/>
        <w:tabs>
          <w:tab w:val="left" w:pos="1701"/>
        </w:tabs>
        <w:spacing w:before="0" w:after="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ab/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โอกาสนี้ นายกรัฐมนตรี ได้กล่าวทักทายกับเด็กนักเรียนและนักศึกษาที่มาต้อนรับอย่างเป็นกันเอง พร้อมเน้นย้ำให้เด็กนักเรียนสนใจเรียนและให้ความสำคัญกับวิชาคณิตศาสตร์และวิทยาศาสตร์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br/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ซึ่งเป็นวิชาพื้นฐานที่จะขยายไปสู่การเรียนในด้านต่าง ๆ ขณะที่ในส่วนของนักศึกษา นอกจากเรียนในวิชา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br/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ตามคณะที่ตนเองเรียนแล้วก็ขอให้สนใจศึกษาในวิชาด้านอื่น ๆ ไปพร้อมกันด้วย โดยเฉพาะเรื่องของเทคโนโลยีดิจิทัล นวัตกรรมต่าง ๆ  เพื่อให้ทันกับสถานการณ์ของโลกที่กำลังเข้าสู่ยุคเทคโนโลยีดิจิทัลและนวัตกรรม และต้องช่วยกันขับเคลื่อนสังคมไปด้วยกัน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นายกรัฐมนตรี ฝากให้เจ้าหน้าที่ที่เกี่ยวข้องช่วยกันสร้างความเข้าใจและให้ความรู้ในเรื่องของพยาธิใบไม้ตับและมะเร็งท่อน้ำดี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 </w:t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เพื่อประชาชนจะได้ปฏิบัติตนเองได้อย่างถูกต้องเหมาะสมในการดูแลตนเอง โดยขอให้ทำงานเชื่อมโยงกับอาสาสมัครสาธารณสุข (อสม.) โรงพยาบาลส่งเสริมสุขภาพตำบล (รพ.สต.) ในการแก้ไขปัญหาพยาธิใบไม้ตับ เพื่อช่วยแก้ไขปัญหาเบื้องต้นและลดจำนวนคน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br/>
      </w:r>
      <w:r w:rsidR="00EF0938" w:rsidRPr="00EF093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ที่จะเดินทางไปรักษาที่โรงพยาบาล ขณะที่เรื่องของโครงข่ายระบบราง นายกรัฐมนตรี ได้เน้นย้ำให้เร่งดำเนินการเรื่องของรถไฟทางคู่ เพื่อจะช่วยส่งเสริมการพัฒนาประเทศ</w:t>
      </w:r>
    </w:p>
    <w:p w:rsidR="008B266C" w:rsidRPr="008B266C" w:rsidRDefault="008B266C" w:rsidP="008B266C">
      <w:pPr>
        <w:spacing w:after="0" w:line="240" w:lineRule="auto"/>
        <w:rPr>
          <w:sz w:val="18"/>
          <w:szCs w:val="22"/>
        </w:rPr>
      </w:pPr>
    </w:p>
    <w:p w:rsidR="001C150F" w:rsidRDefault="008B266C" w:rsidP="008B266C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43200" cy="1675181"/>
            <wp:effectExtent l="0" t="0" r="0" b="127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60" cy="167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68A0A9D2" wp14:editId="769FD8D8">
            <wp:extent cx="2743200" cy="1667712"/>
            <wp:effectExtent l="0" t="0" r="0" b="889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66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50F" w:rsidRDefault="001C150F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1C150F" w:rsidRPr="008B266C" w:rsidRDefault="008B266C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/>
          <w:spacing w:val="-6"/>
          <w:sz w:val="32"/>
          <w:szCs w:val="32"/>
        </w:rPr>
        <w:lastRenderedPageBreak/>
        <w:t xml:space="preserve">                                                                  </w:t>
      </w:r>
      <w:r w:rsidRPr="008B266C">
        <w:rPr>
          <w:rFonts w:ascii="TH SarabunIT๙" w:hAnsi="TH SarabunIT๙" w:cs="TH SarabunIT๙"/>
          <w:spacing w:val="-6"/>
          <w:sz w:val="32"/>
          <w:szCs w:val="32"/>
        </w:rPr>
        <w:t>-</w:t>
      </w:r>
      <w:r w:rsidR="002160A4">
        <w:rPr>
          <w:rFonts w:ascii="TH SarabunIT๙" w:hAnsi="TH SarabunIT๙" w:cs="TH SarabunIT๙"/>
          <w:spacing w:val="-6"/>
          <w:sz w:val="32"/>
          <w:szCs w:val="32"/>
        </w:rPr>
        <w:t>10</w:t>
      </w:r>
      <w:r w:rsidRPr="008B266C">
        <w:rPr>
          <w:rFonts w:ascii="TH SarabunIT๙" w:hAnsi="TH SarabunIT๙" w:cs="TH SarabunIT๙"/>
          <w:spacing w:val="-6"/>
          <w:sz w:val="32"/>
          <w:szCs w:val="32"/>
        </w:rPr>
        <w:t>-</w:t>
      </w:r>
    </w:p>
    <w:p w:rsidR="001C150F" w:rsidRDefault="001C150F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8B266C" w:rsidRDefault="008B266C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0F35F13C" wp14:editId="23744984">
            <wp:extent cx="2743200" cy="1675116"/>
            <wp:effectExtent l="0" t="0" r="0" b="190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81" cy="167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76A72AA8" wp14:editId="061C5B75">
            <wp:extent cx="2735883" cy="1660551"/>
            <wp:effectExtent l="0" t="0" r="762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66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50F" w:rsidRDefault="001C150F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1C150F" w:rsidRDefault="00FA76EF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3F3501B4" wp14:editId="6F8F2B6F">
            <wp:extent cx="2743200" cy="1682496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68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43200" cy="1675087"/>
            <wp:effectExtent l="0" t="0" r="0" b="190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67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50F" w:rsidRPr="00F63D91" w:rsidRDefault="001C150F" w:rsidP="00EF093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24"/>
          <w:szCs w:val="24"/>
        </w:rPr>
      </w:pPr>
    </w:p>
    <w:p w:rsidR="001C150F" w:rsidRPr="00AD55FC" w:rsidRDefault="001C150F" w:rsidP="00FA76EF">
      <w:pPr>
        <w:pStyle w:val="Heading3"/>
        <w:shd w:val="clear" w:color="auto" w:fill="FFFFFF"/>
        <w:tabs>
          <w:tab w:val="left" w:pos="1418"/>
        </w:tabs>
        <w:spacing w:before="0" w:after="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>
        <w:rPr>
          <w:rFonts w:ascii="TH SarabunIT๙" w:hAnsi="TH SarabunIT๙" w:cs="TH SarabunIT๙"/>
          <w:spacing w:val="-6"/>
          <w:sz w:val="32"/>
          <w:szCs w:val="32"/>
        </w:rPr>
        <w:tab/>
      </w:r>
      <w:proofErr w:type="gramStart"/>
      <w:r w:rsidRPr="00FA76EF">
        <w:rPr>
          <w:rFonts w:ascii="TH SarabunIT๙" w:hAnsi="TH SarabunIT๙" w:cs="TH SarabunIT๙"/>
          <w:b w:val="0"/>
          <w:bCs w:val="0"/>
          <w:spacing w:val="-6"/>
          <w:sz w:val="32"/>
          <w:szCs w:val="32"/>
        </w:rPr>
        <w:t>2.</w:t>
      </w:r>
      <w:r w:rsidR="005134BD" w:rsidRPr="005134BD">
        <w:rPr>
          <w:rFonts w:ascii="TH SarabunIT๙" w:hAnsi="TH SarabunIT๙" w:cs="TH SarabunIT๙"/>
          <w:b w:val="0"/>
          <w:bCs w:val="0"/>
          <w:color w:val="FFFFFF" w:themeColor="background1"/>
          <w:sz w:val="32"/>
          <w:szCs w:val="32"/>
        </w:rPr>
        <w:t>.</w:t>
      </w:r>
      <w:r w:rsidRPr="00FA76EF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นายกรัฐมนตรีเป็นประธานการประชุม</w:t>
      </w:r>
      <w:proofErr w:type="gramEnd"/>
      <w:r w:rsidRPr="00FA76EF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การพัฒนาเศรษฐกิจและสังคม กลุ่มจังหวัด</w:t>
      </w:r>
      <w:r w:rsidRPr="00FA76EF">
        <w:rPr>
          <w:rFonts w:ascii="TH SarabunIT๙" w:hAnsi="TH SarabunIT๙" w:cs="TH SarabunIT๙"/>
          <w:b w:val="0"/>
          <w:bCs w:val="0"/>
          <w:sz w:val="32"/>
          <w:szCs w:val="32"/>
          <w:cs/>
        </w:rPr>
        <w:br/>
        <w:t xml:space="preserve">ภาคตะวันออกเฉียงเหนือตอนบน </w:t>
      </w:r>
      <w:r w:rsidRPr="00FA76EF">
        <w:rPr>
          <w:rFonts w:ascii="TH SarabunIT๙" w:hAnsi="TH SarabunIT๙" w:cs="TH SarabunIT๙"/>
          <w:b w:val="0"/>
          <w:bCs w:val="0"/>
          <w:sz w:val="32"/>
          <w:szCs w:val="32"/>
        </w:rPr>
        <w:t>1</w:t>
      </w:r>
      <w:r w:rsidR="00AD55F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="00AD55FC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(บึงกาฬ หนองคาย เลย หนองบัวลำภู และอุดรธานี)</w:t>
      </w:r>
    </w:p>
    <w:p w:rsidR="001C150F" w:rsidRPr="001C150F" w:rsidRDefault="001C150F" w:rsidP="001C150F">
      <w:pPr>
        <w:tabs>
          <w:tab w:val="left" w:pos="357"/>
          <w:tab w:val="left" w:pos="601"/>
          <w:tab w:val="left" w:pos="1418"/>
          <w:tab w:val="left" w:pos="1701"/>
          <w:tab w:val="left" w:pos="2086"/>
        </w:tabs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  <w:shd w:val="clear" w:color="auto" w:fill="FFFFFF"/>
        </w:rPr>
      </w:pPr>
      <w:r w:rsidRPr="001C150F">
        <w:rPr>
          <w:rFonts w:ascii="TH SarabunIT๙" w:eastAsia="Cordia New" w:hAnsi="TH SarabunIT๙" w:cs="TH SarabunIT๙"/>
          <w:sz w:val="32"/>
          <w:szCs w:val="32"/>
          <w:shd w:val="clear" w:color="auto" w:fill="FFFFFF"/>
        </w:rPr>
        <w:tab/>
      </w:r>
      <w:r w:rsidRPr="001C150F">
        <w:rPr>
          <w:rFonts w:ascii="TH SarabunIT๙" w:eastAsia="Cordia New" w:hAnsi="TH SarabunIT๙" w:cs="TH SarabunIT๙"/>
          <w:sz w:val="32"/>
          <w:szCs w:val="32"/>
          <w:shd w:val="clear" w:color="auto" w:fill="FFFFFF"/>
        </w:rPr>
        <w:tab/>
      </w:r>
      <w:r w:rsidRPr="001C150F">
        <w:rPr>
          <w:rFonts w:ascii="TH SarabunIT๙" w:eastAsia="Cordia New" w:hAnsi="TH SarabunIT๙" w:cs="TH SarabunIT๙"/>
          <w:sz w:val="32"/>
          <w:szCs w:val="32"/>
          <w:shd w:val="clear" w:color="auto" w:fill="FFFFFF"/>
        </w:rPr>
        <w:tab/>
        <w:t xml:space="preserve">3. </w:t>
      </w:r>
      <w:r w:rsidRPr="001C150F">
        <w:rPr>
          <w:rFonts w:ascii="TH SarabunIT๙" w:eastAsia="Cordia New" w:hAnsi="TH SarabunIT๙" w:cs="TH SarabunIT๙" w:hint="cs"/>
          <w:sz w:val="32"/>
          <w:szCs w:val="32"/>
          <w:shd w:val="clear" w:color="auto" w:fill="FFFFFF"/>
          <w:cs/>
        </w:rPr>
        <w:t>เป็นประธานการประชุมคณะรัฐมนตรีอย่างเป็นทางการนอกสถานที่</w:t>
      </w:r>
    </w:p>
    <w:p w:rsidR="001C150F" w:rsidRDefault="001C150F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outlineLvl w:val="2"/>
        <w:rPr>
          <w:rFonts w:ascii="TH SarabunIT๙" w:eastAsia="Cordia New" w:hAnsi="TH SarabunIT๙" w:cs="TH SarabunIT๙"/>
          <w:sz w:val="32"/>
          <w:szCs w:val="32"/>
          <w:shd w:val="clear" w:color="auto" w:fill="FFFFFF"/>
        </w:rPr>
      </w:pPr>
      <w:r w:rsidRPr="001C150F">
        <w:rPr>
          <w:rFonts w:ascii="TH SarabunIT๙" w:eastAsia="Cordia New" w:hAnsi="TH SarabunIT๙" w:cs="TH SarabunIT๙" w:hint="cs"/>
          <w:sz w:val="32"/>
          <w:szCs w:val="32"/>
          <w:shd w:val="clear" w:color="auto" w:fill="FFFFFF"/>
          <w:cs/>
        </w:rPr>
        <w:t xml:space="preserve">     </w:t>
      </w:r>
      <w:r w:rsidRPr="001C150F">
        <w:rPr>
          <w:rFonts w:ascii="TH SarabunIT๙" w:eastAsia="Cordia New" w:hAnsi="TH SarabunIT๙" w:cs="TH SarabunIT๙" w:hint="cs"/>
          <w:sz w:val="32"/>
          <w:szCs w:val="32"/>
          <w:shd w:val="clear" w:color="auto" w:fill="FFFFFF"/>
          <w:cs/>
        </w:rPr>
        <w:tab/>
      </w:r>
      <w:r w:rsidRPr="001C150F">
        <w:rPr>
          <w:rFonts w:ascii="TH SarabunIT๙" w:eastAsia="Cordia New" w:hAnsi="TH SarabunIT๙" w:cs="TH SarabunIT๙"/>
          <w:sz w:val="32"/>
          <w:szCs w:val="32"/>
          <w:shd w:val="clear" w:color="auto" w:fill="FFFFFF"/>
        </w:rPr>
        <w:t>4.</w:t>
      </w:r>
      <w:r w:rsidRPr="001C150F">
        <w:rPr>
          <w:rFonts w:ascii="TH SarabunIT๙" w:eastAsia="Cordia New" w:hAnsi="TH SarabunIT๙" w:cs="TH SarabunIT๙" w:hint="cs"/>
          <w:sz w:val="32"/>
          <w:szCs w:val="32"/>
          <w:shd w:val="clear" w:color="auto" w:fill="FFFFFF"/>
          <w:cs/>
        </w:rPr>
        <w:t xml:space="preserve"> ให้สัมภาษณ์สื่อมวลชน</w:t>
      </w:r>
    </w:p>
    <w:p w:rsidR="001C150F" w:rsidRPr="00FA76EF" w:rsidRDefault="001C150F" w:rsidP="001C150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  <w:shd w:val="clear" w:color="auto" w:fill="FFFFFF"/>
        </w:rPr>
        <w:tab/>
      </w:r>
      <w:r w:rsidRPr="00FA76EF">
        <w:rPr>
          <w:rFonts w:ascii="TH SarabunIT๙" w:eastAsia="Cordia New" w:hAnsi="TH SarabunIT๙" w:cs="TH SarabunIT๙" w:hint="cs"/>
          <w:sz w:val="32"/>
          <w:szCs w:val="32"/>
          <w:shd w:val="clear" w:color="auto" w:fill="FFFFFF"/>
          <w:cs/>
        </w:rPr>
        <w:t>เวลา 14.00</w:t>
      </w:r>
      <w:r w:rsidR="005134BD" w:rsidRPr="005134BD">
        <w:rPr>
          <w:rFonts w:ascii="TH SarabunIT๙" w:hAnsi="TH SarabunIT๙" w:cs="TH SarabunIT๙" w:hint="cs"/>
          <w:color w:val="FFFFFF" w:themeColor="background1"/>
          <w:sz w:val="32"/>
          <w:szCs w:val="32"/>
          <w:cs/>
        </w:rPr>
        <w:t>.</w:t>
      </w:r>
      <w:r w:rsidR="005134BD">
        <w:rPr>
          <w:rFonts w:ascii="TH SarabunIT๙" w:hAnsi="TH SarabunIT๙" w:cs="TH SarabunIT๙" w:hint="cs"/>
          <w:sz w:val="32"/>
          <w:szCs w:val="32"/>
          <w:cs/>
        </w:rPr>
        <w:t>น.</w:t>
      </w:r>
      <w:r w:rsidR="005134BD" w:rsidRPr="005134BD">
        <w:rPr>
          <w:rFonts w:ascii="TH SarabunIT๙" w:hAnsi="TH SarabunIT๙" w:cs="TH SarabunIT๙" w:hint="cs"/>
          <w:color w:val="FFFFFF" w:themeColor="background1"/>
          <w:sz w:val="32"/>
          <w:szCs w:val="32"/>
          <w:cs/>
        </w:rPr>
        <w:t>.</w:t>
      </w:r>
      <w:r w:rsidR="00FA76EF" w:rsidRPr="00FA76EF">
        <w:rPr>
          <w:rFonts w:ascii="TH SarabunIT๙" w:hAnsi="TH SarabunIT๙" w:cs="TH SarabunIT๙" w:hint="cs"/>
          <w:sz w:val="32"/>
          <w:szCs w:val="32"/>
          <w:cs/>
        </w:rPr>
        <w:t xml:space="preserve">เดินทางไปร่วมประชุม </w:t>
      </w:r>
      <w:r w:rsidR="00FA76EF" w:rsidRPr="00FA76EF">
        <w:rPr>
          <w:rFonts w:ascii="TH SarabunIT๙" w:hAnsi="TH SarabunIT๙" w:cs="TH SarabunIT๙"/>
          <w:sz w:val="32"/>
          <w:szCs w:val="32"/>
        </w:rPr>
        <w:t>Joint Cabinet Retreat : JCR</w:t>
      </w:r>
      <w:r w:rsidR="00FA76EF" w:rsidRPr="00FA76EF">
        <w:rPr>
          <w:rFonts w:ascii="TH SarabunIT๙" w:hAnsi="TH SarabunIT๙" w:cs="TH SarabunIT๙" w:hint="cs"/>
          <w:sz w:val="32"/>
          <w:szCs w:val="32"/>
          <w:cs/>
        </w:rPr>
        <w:t xml:space="preserve"> ไทย </w:t>
      </w:r>
      <w:r w:rsidR="00FA76EF" w:rsidRPr="00FA76EF">
        <w:rPr>
          <w:rFonts w:ascii="TH SarabunIT๙" w:hAnsi="TH SarabunIT๙" w:cs="TH SarabunIT๙"/>
          <w:sz w:val="32"/>
          <w:szCs w:val="32"/>
          <w:cs/>
        </w:rPr>
        <w:t>–</w:t>
      </w:r>
      <w:r w:rsidR="00FA76EF" w:rsidRPr="00FA76EF">
        <w:rPr>
          <w:rFonts w:ascii="TH SarabunIT๙" w:hAnsi="TH SarabunIT๙" w:cs="TH SarabunIT๙" w:hint="cs"/>
          <w:sz w:val="32"/>
          <w:szCs w:val="32"/>
          <w:cs/>
        </w:rPr>
        <w:t xml:space="preserve"> ลาว ครั้งที่ 3 </w:t>
      </w:r>
      <w:r w:rsidR="00FA76EF" w:rsidRPr="00FA76EF">
        <w:rPr>
          <w:rFonts w:ascii="TH SarabunIT๙" w:hAnsi="TH SarabunIT๙" w:cs="TH SarabunIT๙"/>
          <w:sz w:val="32"/>
          <w:szCs w:val="32"/>
          <w:cs/>
        </w:rPr>
        <w:br/>
      </w:r>
      <w:r w:rsidR="00FA76EF" w:rsidRPr="00FA76EF">
        <w:rPr>
          <w:rFonts w:ascii="TH SarabunIT๙" w:hAnsi="TH SarabunIT๙" w:cs="TH SarabunIT๙" w:hint="cs"/>
          <w:sz w:val="32"/>
          <w:szCs w:val="32"/>
          <w:cs/>
        </w:rPr>
        <w:t>ณ นคร</w:t>
      </w:r>
      <w:r w:rsidR="00FA76EF" w:rsidRPr="00FA76EF">
        <w:rPr>
          <w:rFonts w:ascii="TH SarabunIT๙" w:hAnsi="TH SarabunIT๙" w:cs="TH SarabunIT๙" w:hint="cs"/>
          <w:spacing w:val="-4"/>
          <w:sz w:val="32"/>
          <w:szCs w:val="32"/>
          <w:cs/>
        </w:rPr>
        <w:t>หลวงเวียงจันทน์ สปป.ลาว</w:t>
      </w:r>
    </w:p>
    <w:p w:rsidR="00F63D91" w:rsidRDefault="00EF0938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</w:pPr>
      <w:r w:rsidRPr="00F63D91">
        <w:rPr>
          <w:rFonts w:ascii="TH SarabunIT๙" w:hAnsi="TH SarabunIT๙" w:cs="TH SarabunIT๙"/>
          <w:b/>
          <w:bCs/>
          <w:spacing w:val="-6"/>
          <w:sz w:val="24"/>
          <w:szCs w:val="24"/>
        </w:rPr>
        <w:br/>
      </w:r>
      <w:r w:rsidR="00FA76EF"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5931E0A7" wp14:editId="69845A94">
            <wp:extent cx="5815581" cy="3021178"/>
            <wp:effectExtent l="0" t="0" r="0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004" cy="302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76EF"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</w:t>
      </w:r>
    </w:p>
    <w:p w:rsidR="00F63D91" w:rsidRDefault="00F63D91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</w:pPr>
    </w:p>
    <w:p w:rsidR="00F63D91" w:rsidRDefault="00F63D91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</w:pPr>
    </w:p>
    <w:p w:rsidR="00F63D91" w:rsidRDefault="00F63D91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</w:pPr>
    </w:p>
    <w:p w:rsidR="00F63D91" w:rsidRDefault="00F63D91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</w:pPr>
    </w:p>
    <w:p w:rsidR="00F63D91" w:rsidRPr="00FA76EF" w:rsidRDefault="00F63D91" w:rsidP="00F63D91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/>
          <w:spacing w:val="-6"/>
          <w:sz w:val="32"/>
          <w:szCs w:val="32"/>
        </w:rPr>
        <w:lastRenderedPageBreak/>
        <w:t xml:space="preserve">                                                                  </w:t>
      </w:r>
      <w:r w:rsidRPr="00FA76EF">
        <w:rPr>
          <w:rFonts w:ascii="TH SarabunIT๙" w:hAnsi="TH SarabunIT๙" w:cs="TH SarabunIT๙"/>
          <w:spacing w:val="-6"/>
          <w:sz w:val="32"/>
          <w:szCs w:val="32"/>
        </w:rPr>
        <w:t>-1</w:t>
      </w:r>
      <w:r>
        <w:rPr>
          <w:rFonts w:ascii="TH SarabunIT๙" w:hAnsi="TH SarabunIT๙" w:cs="TH SarabunIT๙"/>
          <w:spacing w:val="-6"/>
          <w:sz w:val="32"/>
          <w:szCs w:val="32"/>
        </w:rPr>
        <w:t>1</w:t>
      </w:r>
      <w:r w:rsidRPr="00FA76EF">
        <w:rPr>
          <w:rFonts w:ascii="TH SarabunIT๙" w:hAnsi="TH SarabunIT๙" w:cs="TH SarabunIT๙"/>
          <w:spacing w:val="-6"/>
          <w:sz w:val="32"/>
          <w:szCs w:val="32"/>
        </w:rPr>
        <w:t>-</w:t>
      </w:r>
    </w:p>
    <w:p w:rsidR="00F63D91" w:rsidRDefault="00F63D91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</w:pPr>
    </w:p>
    <w:p w:rsidR="00FA76EF" w:rsidRDefault="00FA76EF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65011EE5" wp14:editId="770B14B3">
            <wp:extent cx="2728569" cy="1623973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20" cy="1623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D91"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  </w:t>
      </w:r>
      <w:r w:rsidR="00F63D91"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581EB136" wp14:editId="2C81523D">
            <wp:extent cx="2728570" cy="162374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8" cy="162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6EF" w:rsidRDefault="00FA76EF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</w:pPr>
    </w:p>
    <w:p w:rsidR="00FA76EF" w:rsidRDefault="00FA76EF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2FD5E978" wp14:editId="3C6A6E5F">
            <wp:extent cx="2728569" cy="1594714"/>
            <wp:effectExtent l="0" t="0" r="0" b="571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8" cy="159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</w:t>
      </w:r>
      <w:r w:rsidR="00F63D91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 w:rsidR="00F63D9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EEFE8F2" wp14:editId="34C86C6C">
            <wp:extent cx="2684678" cy="1602028"/>
            <wp:effectExtent l="0" t="0" r="190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644" cy="160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6EF" w:rsidRDefault="00FA76EF" w:rsidP="00FA76EF">
      <w:pPr>
        <w:shd w:val="clear" w:color="auto" w:fill="FFFFFF"/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8009FF" w:rsidRDefault="00B93432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65F6637" wp14:editId="54E13853">
            <wp:extent cx="2728569" cy="1609344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67" cy="160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D91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 </w:t>
      </w:r>
      <w:r w:rsidR="00F63D9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212B1B7" wp14:editId="123877F9">
            <wp:extent cx="2677363" cy="1609343"/>
            <wp:effectExtent l="0" t="0" r="889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621" cy="160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D91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</w:p>
    <w:p w:rsidR="00B93432" w:rsidRDefault="00B93432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93432" w:rsidRDefault="00F63D91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431C4A4" wp14:editId="4451A311">
            <wp:extent cx="2728569" cy="1638603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814" cy="16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432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DFA627B" wp14:editId="49A0DF27">
            <wp:extent cx="2750515" cy="1638604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639" cy="163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432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</w:t>
      </w:r>
    </w:p>
    <w:p w:rsidR="00B93432" w:rsidRDefault="00B93432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93432" w:rsidRDefault="00B93432" w:rsidP="001A6C57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6F3C4C6" wp14:editId="20D09009">
            <wp:extent cx="2735884" cy="1682308"/>
            <wp:effectExtent l="0" t="0" r="762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68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 w:rsidR="00F63D9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173DCC4" wp14:editId="14E92B44">
            <wp:extent cx="2779776" cy="1675180"/>
            <wp:effectExtent l="0" t="0" r="1905" b="127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871" cy="167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3432" w:rsidSect="00F629BA">
      <w:pgSz w:w="11906" w:h="16838"/>
      <w:pgMar w:top="567" w:right="1134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3816"/>
    <w:rsid w:val="000059C9"/>
    <w:rsid w:val="000326CC"/>
    <w:rsid w:val="0003379C"/>
    <w:rsid w:val="00062885"/>
    <w:rsid w:val="0006624C"/>
    <w:rsid w:val="00066605"/>
    <w:rsid w:val="00080BDF"/>
    <w:rsid w:val="00084D7D"/>
    <w:rsid w:val="0009503B"/>
    <w:rsid w:val="000B733A"/>
    <w:rsid w:val="000C10EF"/>
    <w:rsid w:val="000D60A3"/>
    <w:rsid w:val="000E0DDA"/>
    <w:rsid w:val="000E509E"/>
    <w:rsid w:val="000F3910"/>
    <w:rsid w:val="00104B0C"/>
    <w:rsid w:val="00130E28"/>
    <w:rsid w:val="0013426A"/>
    <w:rsid w:val="001479EA"/>
    <w:rsid w:val="0015784F"/>
    <w:rsid w:val="00157C7A"/>
    <w:rsid w:val="00167EDA"/>
    <w:rsid w:val="001928B3"/>
    <w:rsid w:val="001978B1"/>
    <w:rsid w:val="001A3B87"/>
    <w:rsid w:val="001A6C57"/>
    <w:rsid w:val="001A7402"/>
    <w:rsid w:val="001B293E"/>
    <w:rsid w:val="001C150F"/>
    <w:rsid w:val="001D4626"/>
    <w:rsid w:val="00205E64"/>
    <w:rsid w:val="002100A4"/>
    <w:rsid w:val="002160A4"/>
    <w:rsid w:val="002205B3"/>
    <w:rsid w:val="00225E9B"/>
    <w:rsid w:val="002427C5"/>
    <w:rsid w:val="00247CC2"/>
    <w:rsid w:val="002666A0"/>
    <w:rsid w:val="002767A7"/>
    <w:rsid w:val="002873E6"/>
    <w:rsid w:val="00295B59"/>
    <w:rsid w:val="0029631F"/>
    <w:rsid w:val="002A6BDA"/>
    <w:rsid w:val="002B2C99"/>
    <w:rsid w:val="002C24E3"/>
    <w:rsid w:val="002C415F"/>
    <w:rsid w:val="002C63A4"/>
    <w:rsid w:val="002E5398"/>
    <w:rsid w:val="002F25CD"/>
    <w:rsid w:val="00314003"/>
    <w:rsid w:val="003252B5"/>
    <w:rsid w:val="003321ED"/>
    <w:rsid w:val="00336035"/>
    <w:rsid w:val="00354532"/>
    <w:rsid w:val="00371128"/>
    <w:rsid w:val="00371EA1"/>
    <w:rsid w:val="00376248"/>
    <w:rsid w:val="00376766"/>
    <w:rsid w:val="003846C7"/>
    <w:rsid w:val="0039046E"/>
    <w:rsid w:val="00392C40"/>
    <w:rsid w:val="00393065"/>
    <w:rsid w:val="00394A94"/>
    <w:rsid w:val="003A503F"/>
    <w:rsid w:val="003A5C05"/>
    <w:rsid w:val="003B649E"/>
    <w:rsid w:val="003D212B"/>
    <w:rsid w:val="00410BBB"/>
    <w:rsid w:val="00432052"/>
    <w:rsid w:val="0043342D"/>
    <w:rsid w:val="0043367A"/>
    <w:rsid w:val="0044109F"/>
    <w:rsid w:val="00441C93"/>
    <w:rsid w:val="004435DF"/>
    <w:rsid w:val="00443E76"/>
    <w:rsid w:val="00446787"/>
    <w:rsid w:val="00455E4D"/>
    <w:rsid w:val="004A5303"/>
    <w:rsid w:val="004A6BE3"/>
    <w:rsid w:val="004B21AD"/>
    <w:rsid w:val="004D26DA"/>
    <w:rsid w:val="004F7A5F"/>
    <w:rsid w:val="0050206F"/>
    <w:rsid w:val="0050212F"/>
    <w:rsid w:val="00507CA8"/>
    <w:rsid w:val="005128EB"/>
    <w:rsid w:val="005134BD"/>
    <w:rsid w:val="00515F86"/>
    <w:rsid w:val="005172FC"/>
    <w:rsid w:val="00536602"/>
    <w:rsid w:val="00560B31"/>
    <w:rsid w:val="0057193A"/>
    <w:rsid w:val="00591CBD"/>
    <w:rsid w:val="005B2E2F"/>
    <w:rsid w:val="005C34FA"/>
    <w:rsid w:val="005D326D"/>
    <w:rsid w:val="005E1137"/>
    <w:rsid w:val="00606303"/>
    <w:rsid w:val="00622A70"/>
    <w:rsid w:val="00623910"/>
    <w:rsid w:val="00626E41"/>
    <w:rsid w:val="006342D9"/>
    <w:rsid w:val="006359D0"/>
    <w:rsid w:val="006370AE"/>
    <w:rsid w:val="00637CAD"/>
    <w:rsid w:val="00646627"/>
    <w:rsid w:val="0064712C"/>
    <w:rsid w:val="006633CC"/>
    <w:rsid w:val="00664576"/>
    <w:rsid w:val="006717C7"/>
    <w:rsid w:val="00674F47"/>
    <w:rsid w:val="0068118C"/>
    <w:rsid w:val="00683BE6"/>
    <w:rsid w:val="00687049"/>
    <w:rsid w:val="006B1D20"/>
    <w:rsid w:val="006F4588"/>
    <w:rsid w:val="00711215"/>
    <w:rsid w:val="0077118E"/>
    <w:rsid w:val="00783C4E"/>
    <w:rsid w:val="007A00B6"/>
    <w:rsid w:val="007A421D"/>
    <w:rsid w:val="007A72A7"/>
    <w:rsid w:val="007B5D3A"/>
    <w:rsid w:val="007B7918"/>
    <w:rsid w:val="007C14EA"/>
    <w:rsid w:val="007E428E"/>
    <w:rsid w:val="007E4D41"/>
    <w:rsid w:val="007E6EC5"/>
    <w:rsid w:val="008009FF"/>
    <w:rsid w:val="008435DB"/>
    <w:rsid w:val="00852886"/>
    <w:rsid w:val="0087175A"/>
    <w:rsid w:val="008B266C"/>
    <w:rsid w:val="008D37A0"/>
    <w:rsid w:val="008D549F"/>
    <w:rsid w:val="008E4907"/>
    <w:rsid w:val="008F76F0"/>
    <w:rsid w:val="00901EBC"/>
    <w:rsid w:val="00933328"/>
    <w:rsid w:val="009343DC"/>
    <w:rsid w:val="00937B0D"/>
    <w:rsid w:val="0094089F"/>
    <w:rsid w:val="00942A2D"/>
    <w:rsid w:val="009460A8"/>
    <w:rsid w:val="009524BD"/>
    <w:rsid w:val="00953EEF"/>
    <w:rsid w:val="009724A1"/>
    <w:rsid w:val="0097772C"/>
    <w:rsid w:val="0098185F"/>
    <w:rsid w:val="00995032"/>
    <w:rsid w:val="009A2FFC"/>
    <w:rsid w:val="009A5602"/>
    <w:rsid w:val="009B043D"/>
    <w:rsid w:val="009B0784"/>
    <w:rsid w:val="009C0E98"/>
    <w:rsid w:val="009C5A79"/>
    <w:rsid w:val="009C7939"/>
    <w:rsid w:val="009D5CFB"/>
    <w:rsid w:val="009F262E"/>
    <w:rsid w:val="00A05D4A"/>
    <w:rsid w:val="00A134DF"/>
    <w:rsid w:val="00A1462F"/>
    <w:rsid w:val="00A17719"/>
    <w:rsid w:val="00A242DE"/>
    <w:rsid w:val="00A411C2"/>
    <w:rsid w:val="00A4527E"/>
    <w:rsid w:val="00A55CCE"/>
    <w:rsid w:val="00A61C58"/>
    <w:rsid w:val="00A7524B"/>
    <w:rsid w:val="00A909E0"/>
    <w:rsid w:val="00A97597"/>
    <w:rsid w:val="00AA3DE2"/>
    <w:rsid w:val="00AA7BBE"/>
    <w:rsid w:val="00AD2C2F"/>
    <w:rsid w:val="00AD55FC"/>
    <w:rsid w:val="00AE1234"/>
    <w:rsid w:val="00AF2001"/>
    <w:rsid w:val="00AF2194"/>
    <w:rsid w:val="00B041F6"/>
    <w:rsid w:val="00B13816"/>
    <w:rsid w:val="00B25C94"/>
    <w:rsid w:val="00B263F2"/>
    <w:rsid w:val="00B274DD"/>
    <w:rsid w:val="00B43B0B"/>
    <w:rsid w:val="00B603DB"/>
    <w:rsid w:val="00B641FA"/>
    <w:rsid w:val="00B7247B"/>
    <w:rsid w:val="00B77186"/>
    <w:rsid w:val="00B874E2"/>
    <w:rsid w:val="00B93432"/>
    <w:rsid w:val="00BA11C2"/>
    <w:rsid w:val="00BA514F"/>
    <w:rsid w:val="00BA7A31"/>
    <w:rsid w:val="00BB4ED0"/>
    <w:rsid w:val="00BC11DC"/>
    <w:rsid w:val="00BC22DD"/>
    <w:rsid w:val="00C13E9E"/>
    <w:rsid w:val="00C16B27"/>
    <w:rsid w:val="00C20432"/>
    <w:rsid w:val="00C26440"/>
    <w:rsid w:val="00C2777B"/>
    <w:rsid w:val="00C31B51"/>
    <w:rsid w:val="00C33DFC"/>
    <w:rsid w:val="00C4000F"/>
    <w:rsid w:val="00C6082E"/>
    <w:rsid w:val="00C6116B"/>
    <w:rsid w:val="00C70BEB"/>
    <w:rsid w:val="00C72754"/>
    <w:rsid w:val="00CB0540"/>
    <w:rsid w:val="00CB1497"/>
    <w:rsid w:val="00CC186C"/>
    <w:rsid w:val="00CC674D"/>
    <w:rsid w:val="00CE5103"/>
    <w:rsid w:val="00D14CF0"/>
    <w:rsid w:val="00D224BC"/>
    <w:rsid w:val="00D31EBB"/>
    <w:rsid w:val="00D4268D"/>
    <w:rsid w:val="00D55465"/>
    <w:rsid w:val="00D605D6"/>
    <w:rsid w:val="00D631B2"/>
    <w:rsid w:val="00D678AB"/>
    <w:rsid w:val="00D715E7"/>
    <w:rsid w:val="00D73695"/>
    <w:rsid w:val="00D74CA4"/>
    <w:rsid w:val="00D7623A"/>
    <w:rsid w:val="00D81316"/>
    <w:rsid w:val="00D8266A"/>
    <w:rsid w:val="00D93FE1"/>
    <w:rsid w:val="00D94DA4"/>
    <w:rsid w:val="00D97CF3"/>
    <w:rsid w:val="00DB2075"/>
    <w:rsid w:val="00DD5993"/>
    <w:rsid w:val="00DE3F49"/>
    <w:rsid w:val="00DE58A0"/>
    <w:rsid w:val="00DE5C50"/>
    <w:rsid w:val="00E02380"/>
    <w:rsid w:val="00E11CCC"/>
    <w:rsid w:val="00E17250"/>
    <w:rsid w:val="00E238B8"/>
    <w:rsid w:val="00E302C2"/>
    <w:rsid w:val="00E34438"/>
    <w:rsid w:val="00E34789"/>
    <w:rsid w:val="00E37FD1"/>
    <w:rsid w:val="00E42EDA"/>
    <w:rsid w:val="00E46EFD"/>
    <w:rsid w:val="00E5465B"/>
    <w:rsid w:val="00E73469"/>
    <w:rsid w:val="00E9084E"/>
    <w:rsid w:val="00EB40CE"/>
    <w:rsid w:val="00EC0A51"/>
    <w:rsid w:val="00EC35D0"/>
    <w:rsid w:val="00EC43E5"/>
    <w:rsid w:val="00EC4971"/>
    <w:rsid w:val="00EE0FD6"/>
    <w:rsid w:val="00EE665D"/>
    <w:rsid w:val="00EE7755"/>
    <w:rsid w:val="00EF0938"/>
    <w:rsid w:val="00F03A54"/>
    <w:rsid w:val="00F0741E"/>
    <w:rsid w:val="00F1456A"/>
    <w:rsid w:val="00F169E4"/>
    <w:rsid w:val="00F20F36"/>
    <w:rsid w:val="00F216BF"/>
    <w:rsid w:val="00F4336A"/>
    <w:rsid w:val="00F460E3"/>
    <w:rsid w:val="00F629BA"/>
    <w:rsid w:val="00F63D91"/>
    <w:rsid w:val="00F72898"/>
    <w:rsid w:val="00F72B88"/>
    <w:rsid w:val="00F77097"/>
    <w:rsid w:val="00F83332"/>
    <w:rsid w:val="00F83E85"/>
    <w:rsid w:val="00F90C01"/>
    <w:rsid w:val="00F93CB9"/>
    <w:rsid w:val="00F96643"/>
    <w:rsid w:val="00FA444E"/>
    <w:rsid w:val="00FA757D"/>
    <w:rsid w:val="00FA76EF"/>
    <w:rsid w:val="00FA7C3E"/>
    <w:rsid w:val="00FD36D4"/>
    <w:rsid w:val="00FD7E7F"/>
    <w:rsid w:val="00FE0C21"/>
    <w:rsid w:val="00FF2DAF"/>
    <w:rsid w:val="00FF4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3816"/>
  </w:style>
  <w:style w:type="paragraph" w:styleId="Heading3">
    <w:name w:val="heading 3"/>
    <w:basedOn w:val="Normal"/>
    <w:next w:val="Normal"/>
    <w:link w:val="Heading3Char"/>
    <w:unhideWhenUsed/>
    <w:qFormat/>
    <w:rsid w:val="00354532"/>
    <w:pPr>
      <w:keepNext/>
      <w:spacing w:before="240" w:after="60" w:line="240" w:lineRule="auto"/>
      <w:outlineLvl w:val="2"/>
    </w:pPr>
    <w:rPr>
      <w:rFonts w:ascii="Cambria" w:eastAsia="Times New Roman" w:hAnsi="Cambria" w:cs="Angsana New"/>
      <w:b/>
      <w:bCs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326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326D"/>
    <w:rPr>
      <w:rFonts w:ascii="Tahoma" w:hAnsi="Tahoma" w:cs="Angsana New"/>
      <w:sz w:val="16"/>
      <w:szCs w:val="20"/>
    </w:rPr>
  </w:style>
  <w:style w:type="character" w:customStyle="1" w:styleId="apple-converted-space">
    <w:name w:val="apple-converted-space"/>
    <w:rsid w:val="007B7918"/>
  </w:style>
  <w:style w:type="character" w:customStyle="1" w:styleId="Heading3Char">
    <w:name w:val="Heading 3 Char"/>
    <w:basedOn w:val="DefaultParagraphFont"/>
    <w:link w:val="Heading3"/>
    <w:rsid w:val="00354532"/>
    <w:rPr>
      <w:rFonts w:ascii="Cambria" w:eastAsia="Times New Roman" w:hAnsi="Cambria" w:cs="Angsana New"/>
      <w:b/>
      <w:bCs/>
      <w:sz w:val="26"/>
      <w:szCs w:val="33"/>
    </w:rPr>
  </w:style>
  <w:style w:type="paragraph" w:styleId="ListParagraph">
    <w:name w:val="List Paragraph"/>
    <w:basedOn w:val="Normal"/>
    <w:uiPriority w:val="34"/>
    <w:qFormat/>
    <w:rsid w:val="00EB40C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3816"/>
  </w:style>
  <w:style w:type="paragraph" w:styleId="Heading3">
    <w:name w:val="heading 3"/>
    <w:basedOn w:val="Normal"/>
    <w:next w:val="Normal"/>
    <w:link w:val="Heading3Char"/>
    <w:unhideWhenUsed/>
    <w:qFormat/>
    <w:rsid w:val="00354532"/>
    <w:pPr>
      <w:keepNext/>
      <w:spacing w:before="240" w:after="60" w:line="240" w:lineRule="auto"/>
      <w:outlineLvl w:val="2"/>
    </w:pPr>
    <w:rPr>
      <w:rFonts w:ascii="Cambria" w:eastAsia="Times New Roman" w:hAnsi="Cambria" w:cs="Angsana New"/>
      <w:b/>
      <w:bCs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326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326D"/>
    <w:rPr>
      <w:rFonts w:ascii="Tahoma" w:hAnsi="Tahoma" w:cs="Angsana New"/>
      <w:sz w:val="16"/>
      <w:szCs w:val="20"/>
    </w:rPr>
  </w:style>
  <w:style w:type="character" w:customStyle="1" w:styleId="apple-converted-space">
    <w:name w:val="apple-converted-space"/>
    <w:rsid w:val="007B7918"/>
  </w:style>
  <w:style w:type="character" w:customStyle="1" w:styleId="Heading3Char">
    <w:name w:val="Heading 3 Char"/>
    <w:basedOn w:val="DefaultParagraphFont"/>
    <w:link w:val="Heading3"/>
    <w:rsid w:val="00354532"/>
    <w:rPr>
      <w:rFonts w:ascii="Cambria" w:eastAsia="Times New Roman" w:hAnsi="Cambria" w:cs="Angsana New"/>
      <w:b/>
      <w:bCs/>
      <w:sz w:val="26"/>
      <w:szCs w:val="33"/>
    </w:rPr>
  </w:style>
  <w:style w:type="paragraph" w:styleId="ListParagraph">
    <w:name w:val="List Paragraph"/>
    <w:basedOn w:val="Normal"/>
    <w:uiPriority w:val="34"/>
    <w:qFormat/>
    <w:rsid w:val="00EB40C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29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2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78236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1850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24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4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9544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83496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585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C66E22-3D42-4C0A-B38C-BA9E77686E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1519</TotalTime>
  <Pages>11</Pages>
  <Words>2640</Words>
  <Characters>15053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216</cp:revision>
  <cp:lastPrinted>2018-12-14T09:07:00Z</cp:lastPrinted>
  <dcterms:created xsi:type="dcterms:W3CDTF">2017-12-29T03:09:00Z</dcterms:created>
  <dcterms:modified xsi:type="dcterms:W3CDTF">2018-12-18T04:27:00Z</dcterms:modified>
</cp:coreProperties>
</file>